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A0" w:rsidRDefault="009B03A0">
      <w:pPr>
        <w:rPr>
          <w:sz w:val="32"/>
          <w:szCs w:val="32"/>
          <w:rtl/>
        </w:rPr>
      </w:pPr>
    </w:p>
    <w:p w:rsidR="00CD06D7" w:rsidRDefault="00CD06D7">
      <w:pPr>
        <w:rPr>
          <w:sz w:val="32"/>
          <w:szCs w:val="32"/>
          <w:rtl/>
        </w:rPr>
      </w:pPr>
    </w:p>
    <w:p w:rsidR="009B03A0" w:rsidRPr="007B0368" w:rsidRDefault="009B03A0" w:rsidP="00740E5C">
      <w:pPr>
        <w:jc w:val="center"/>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pP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 xml:space="preserve">الاعتراف بالوثائق </w:t>
      </w:r>
      <w:r w:rsidR="00E83F7D"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الثبوتية</w:t>
      </w: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 xml:space="preserve"> </w:t>
      </w:r>
      <w:r w:rsidR="00740E5C"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في</w:t>
      </w: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 xml:space="preserve"> النزاع</w:t>
      </w:r>
      <w:r w:rsidR="00E83F7D"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ات</w:t>
      </w: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 xml:space="preserve"> المسلح</w:t>
      </w:r>
      <w:r w:rsidR="00E83F7D"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ة</w:t>
      </w:r>
    </w:p>
    <w:p w:rsidR="0061083D" w:rsidRPr="007B0368" w:rsidRDefault="00E83F7D" w:rsidP="0061083D">
      <w:pPr>
        <w:jc w:val="center"/>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pP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 xml:space="preserve">دراسة مقارنة </w:t>
      </w:r>
    </w:p>
    <w:p w:rsidR="00740E5C" w:rsidRPr="007B0368" w:rsidRDefault="00740E5C" w:rsidP="009B0F0A">
      <w:pPr>
        <w:jc w:val="center"/>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pP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 xml:space="preserve">( </w:t>
      </w:r>
      <w:r w:rsidR="009B0F0A"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إ</w:t>
      </w:r>
      <w:r w:rsidRPr="007B0368">
        <w:rPr>
          <w:rFonts w:ascii="Simplified Arabic" w:hAnsi="Simplified Arabic" w:cs="Simplified Arabic"/>
          <w:b/>
          <w:color w:val="404040" w:themeColor="text1" w:themeTint="BF"/>
          <w:sz w:val="84"/>
          <w:szCs w:val="84"/>
          <w:rtl/>
          <w14:textOutline w14:w="5270" w14:cap="flat" w14:cmpd="sng" w14:algn="ctr">
            <w14:solidFill>
              <w14:schemeClr w14:val="accent1">
                <w14:shade w14:val="88000"/>
                <w14:satMod w14:val="110000"/>
              </w14:schemeClr>
            </w14:solidFill>
            <w14:prstDash w14:val="solid"/>
            <w14:round/>
          </w14:textOutline>
        </w:rPr>
        <w:t>قليم كوسوفو- السودان – العراق)</w:t>
      </w:r>
    </w:p>
    <w:p w:rsidR="0061083D" w:rsidRPr="009B0F0A" w:rsidRDefault="009B0F0A" w:rsidP="0061083D">
      <w:pPr>
        <w:jc w:val="center"/>
        <w:rPr>
          <w:rFonts w:ascii="Simplified Arabic" w:hAnsi="Simplified Arabic" w:cs="Simplified Arabic"/>
          <w:b/>
          <w:color w:val="002060"/>
          <w:sz w:val="72"/>
          <w:szCs w:val="72"/>
          <w:rtl/>
          <w14:shadow w14:blurRad="69850" w14:dist="43180" w14:dir="5400000" w14:sx="0" w14:sy="0" w14:kx="0" w14:ky="0" w14:algn="none">
            <w14:srgbClr w14:val="000000">
              <w14:alpha w14:val="35000"/>
            </w14:srgbClr>
          </w14:shadow>
          <w14:textOutline w14:w="952" w14:cap="flat" w14:cmpd="sng" w14:algn="ctr">
            <w14:solidFill>
              <w14:srgbClr w14:val="002060"/>
            </w14:solidFill>
            <w14:prstDash w14:val="solid"/>
            <w14:round/>
          </w14:textOutline>
        </w:rPr>
      </w:pPr>
      <w:r>
        <w:rPr>
          <w:rFonts w:ascii="Simplified Arabic" w:hAnsi="Simplified Arabic" w:cs="Simplified Arabic" w:hint="cs"/>
          <w:b/>
          <w:color w:val="002060"/>
          <w:sz w:val="72"/>
          <w:szCs w:val="72"/>
          <w:rtl/>
          <w14:shadow w14:blurRad="69850" w14:dist="43180" w14:dir="5400000" w14:sx="0" w14:sy="0" w14:kx="0" w14:ky="0" w14:algn="none">
            <w14:srgbClr w14:val="000000">
              <w14:alpha w14:val="35000"/>
            </w14:srgbClr>
          </w14:shadow>
          <w14:textOutline w14:w="952" w14:cap="flat" w14:cmpd="sng" w14:algn="ctr">
            <w14:solidFill>
              <w14:srgbClr w14:val="002060"/>
            </w14:solidFill>
            <w14:prstDash w14:val="solid"/>
            <w14:round/>
          </w14:textOutline>
        </w:rPr>
        <w:t>تأليف</w:t>
      </w:r>
      <w:r w:rsidR="0061083D" w:rsidRPr="009B0F0A">
        <w:rPr>
          <w:rFonts w:ascii="Simplified Arabic" w:hAnsi="Simplified Arabic" w:cs="Simplified Arabic"/>
          <w:b/>
          <w:color w:val="002060"/>
          <w:sz w:val="72"/>
          <w:szCs w:val="72"/>
          <w:rtl/>
          <w14:shadow w14:blurRad="69850" w14:dist="43180" w14:dir="5400000" w14:sx="0" w14:sy="0" w14:kx="0" w14:ky="0" w14:algn="none">
            <w14:srgbClr w14:val="000000">
              <w14:alpha w14:val="35000"/>
            </w14:srgbClr>
          </w14:shadow>
          <w14:textOutline w14:w="952" w14:cap="flat" w14:cmpd="sng" w14:algn="ctr">
            <w14:solidFill>
              <w14:srgbClr w14:val="002060"/>
            </w14:solidFill>
            <w14:prstDash w14:val="solid"/>
            <w14:round/>
          </w14:textOutline>
        </w:rPr>
        <w:t xml:space="preserve"> المحامي الأستاذ</w:t>
      </w:r>
    </w:p>
    <w:p w:rsidR="0061083D" w:rsidRPr="009B0F0A" w:rsidRDefault="0061083D" w:rsidP="00CD06D7">
      <w:pPr>
        <w:jc w:val="center"/>
        <w:rPr>
          <w:rFonts w:ascii="Simplified Arabic" w:hAnsi="Simplified Arabic" w:cs="Simplified Arabic"/>
          <w:b/>
          <w:color w:val="002060"/>
          <w:sz w:val="72"/>
          <w:szCs w:val="72"/>
          <w:rtl/>
          <w14:shadow w14:blurRad="69850" w14:dist="43180" w14:dir="5400000" w14:sx="0" w14:sy="0" w14:kx="0" w14:ky="0" w14:algn="none">
            <w14:srgbClr w14:val="000000">
              <w14:alpha w14:val="35000"/>
            </w14:srgbClr>
          </w14:shadow>
          <w14:textOutline w14:w="952" w14:cap="flat" w14:cmpd="sng" w14:algn="ctr">
            <w14:solidFill>
              <w14:srgbClr w14:val="002060"/>
            </w14:solidFill>
            <w14:prstDash w14:val="solid"/>
            <w14:round/>
          </w14:textOutline>
        </w:rPr>
      </w:pPr>
      <w:r w:rsidRPr="009B0F0A">
        <w:rPr>
          <w:rFonts w:ascii="Simplified Arabic" w:hAnsi="Simplified Arabic" w:cs="Simplified Arabic"/>
          <w:b/>
          <w:color w:val="002060"/>
          <w:sz w:val="72"/>
          <w:szCs w:val="72"/>
          <w:rtl/>
          <w14:shadow w14:blurRad="69850" w14:dist="43180" w14:dir="5400000" w14:sx="0" w14:sy="0" w14:kx="0" w14:ky="0" w14:algn="none">
            <w14:srgbClr w14:val="000000">
              <w14:alpha w14:val="35000"/>
            </w14:srgbClr>
          </w14:shadow>
          <w14:textOutline w14:w="952" w14:cap="flat" w14:cmpd="sng" w14:algn="ctr">
            <w14:solidFill>
              <w14:srgbClr w14:val="002060"/>
            </w14:solidFill>
            <w14:prstDash w14:val="solid"/>
            <w14:round/>
          </w14:textOutline>
        </w:rPr>
        <w:t>محمد الحربلية</w:t>
      </w:r>
    </w:p>
    <w:p w:rsidR="00545F92" w:rsidRDefault="00545F92" w:rsidP="007B0368">
      <w:pPr>
        <w:rPr>
          <w:rFonts w:ascii="Century Gothic" w:hAnsi="Century Gothic" w:cs="PT Simple Bold Ruled" w:hint="cs"/>
          <w:b/>
          <w:color w:val="DC9E1F" w:themeColor="background2"/>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839D0" w:rsidRPr="007B0368" w:rsidRDefault="004839D0" w:rsidP="007B0368">
      <w:pPr>
        <w:rPr>
          <w:rFonts w:ascii="Century Gothic" w:hAnsi="Century Gothic" w:cs="PT Simple Bold Ruled"/>
          <w:b/>
          <w:color w:val="DC9E1F" w:themeColor="background2"/>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74701F" w:rsidRPr="003C57D9" w:rsidRDefault="0058672C">
      <w:pPr>
        <w:rPr>
          <w:b/>
          <w:bCs/>
          <w:color w:val="FF0000"/>
          <w:sz w:val="32"/>
          <w:szCs w:val="32"/>
          <w:rtl/>
        </w:rPr>
      </w:pPr>
      <w:r w:rsidRPr="003C57D9">
        <w:rPr>
          <w:rFonts w:hint="cs"/>
          <w:b/>
          <w:bCs/>
          <w:color w:val="FF0000"/>
          <w:sz w:val="32"/>
          <w:szCs w:val="32"/>
          <w:rtl/>
        </w:rPr>
        <w:lastRenderedPageBreak/>
        <w:t xml:space="preserve">أولاً </w:t>
      </w:r>
      <w:r w:rsidRPr="003C57D9">
        <w:rPr>
          <w:b/>
          <w:bCs/>
          <w:color w:val="FF0000"/>
          <w:sz w:val="32"/>
          <w:szCs w:val="32"/>
          <w:rtl/>
        </w:rPr>
        <w:t>–</w:t>
      </w:r>
      <w:r w:rsidRPr="003C57D9">
        <w:rPr>
          <w:rFonts w:hint="cs"/>
          <w:b/>
          <w:bCs/>
          <w:color w:val="FF0000"/>
          <w:sz w:val="32"/>
          <w:szCs w:val="32"/>
          <w:rtl/>
        </w:rPr>
        <w:t xml:space="preserve"> ملخص البحث :</w:t>
      </w:r>
    </w:p>
    <w:p w:rsidR="00131F88" w:rsidRPr="00535B65" w:rsidRDefault="0069610F" w:rsidP="00DC0DD4">
      <w:pPr>
        <w:jc w:val="both"/>
        <w:rPr>
          <w:rFonts w:asciiTheme="minorBidi" w:hAnsiTheme="minorBidi"/>
          <w:sz w:val="32"/>
          <w:szCs w:val="32"/>
          <w:rtl/>
        </w:rPr>
      </w:pPr>
      <w:r w:rsidRPr="00535B65">
        <w:rPr>
          <w:rFonts w:asciiTheme="minorBidi" w:hAnsiTheme="minorBidi"/>
          <w:sz w:val="32"/>
          <w:szCs w:val="32"/>
          <w:rtl/>
        </w:rPr>
        <w:t xml:space="preserve">يتناول </w:t>
      </w:r>
      <w:r w:rsidR="0055287C" w:rsidRPr="00535B65">
        <w:rPr>
          <w:rFonts w:asciiTheme="minorBidi" w:hAnsiTheme="minorBidi"/>
          <w:sz w:val="32"/>
          <w:szCs w:val="32"/>
          <w:rtl/>
        </w:rPr>
        <w:t>هذا البحث مشكلة الحصول على الوثائق الثبوتية و التي عانى منها السوريون في ظل حالة النزاع  المسلّح الذي تعيش</w:t>
      </w:r>
      <w:r w:rsidR="001919F7" w:rsidRPr="00535B65">
        <w:rPr>
          <w:rFonts w:asciiTheme="minorBidi" w:hAnsiTheme="minorBidi"/>
          <w:sz w:val="32"/>
          <w:szCs w:val="32"/>
          <w:rtl/>
        </w:rPr>
        <w:t>ه</w:t>
      </w:r>
      <w:r w:rsidR="0055287C" w:rsidRPr="00535B65">
        <w:rPr>
          <w:rFonts w:asciiTheme="minorBidi" w:hAnsiTheme="minorBidi"/>
          <w:sz w:val="32"/>
          <w:szCs w:val="32"/>
          <w:rtl/>
        </w:rPr>
        <w:t xml:space="preserve"> البلاد منذ عام 2012</w:t>
      </w:r>
      <w:r w:rsidR="00935B7D" w:rsidRPr="00535B65">
        <w:rPr>
          <w:rFonts w:asciiTheme="minorBidi" w:hAnsiTheme="minorBidi"/>
          <w:sz w:val="32"/>
          <w:szCs w:val="32"/>
          <w:rtl/>
        </w:rPr>
        <w:t xml:space="preserve"> ,</w:t>
      </w:r>
      <w:r w:rsidR="0055287C" w:rsidRPr="00535B65">
        <w:rPr>
          <w:rFonts w:asciiTheme="minorBidi" w:hAnsiTheme="minorBidi"/>
          <w:sz w:val="32"/>
          <w:szCs w:val="32"/>
          <w:rtl/>
        </w:rPr>
        <w:t xml:space="preserve"> و يبيّن الأسباب</w:t>
      </w:r>
      <w:r w:rsidR="00935B7D" w:rsidRPr="00535B65">
        <w:rPr>
          <w:rFonts w:asciiTheme="minorBidi" w:hAnsiTheme="minorBidi"/>
          <w:sz w:val="32"/>
          <w:szCs w:val="32"/>
          <w:rtl/>
        </w:rPr>
        <w:t xml:space="preserve"> الواقعية</w:t>
      </w:r>
      <w:r w:rsidR="0055287C" w:rsidRPr="00535B65">
        <w:rPr>
          <w:rFonts w:asciiTheme="minorBidi" w:hAnsiTheme="minorBidi"/>
          <w:sz w:val="32"/>
          <w:szCs w:val="32"/>
          <w:rtl/>
        </w:rPr>
        <w:t xml:space="preserve"> التي أدت إلى تلك المشكلة </w:t>
      </w:r>
      <w:r w:rsidR="00935B7D" w:rsidRPr="00535B65">
        <w:rPr>
          <w:rFonts w:asciiTheme="minorBidi" w:hAnsiTheme="minorBidi"/>
          <w:sz w:val="32"/>
          <w:szCs w:val="32"/>
          <w:rtl/>
        </w:rPr>
        <w:t>,</w:t>
      </w:r>
      <w:r w:rsidR="0055287C" w:rsidRPr="00535B65">
        <w:rPr>
          <w:rFonts w:asciiTheme="minorBidi" w:hAnsiTheme="minorBidi"/>
          <w:sz w:val="32"/>
          <w:szCs w:val="32"/>
          <w:rtl/>
        </w:rPr>
        <w:t xml:space="preserve"> و ما نجم عن </w:t>
      </w:r>
      <w:r w:rsidR="001919F7" w:rsidRPr="00535B65">
        <w:rPr>
          <w:rFonts w:asciiTheme="minorBidi" w:hAnsiTheme="minorBidi"/>
          <w:sz w:val="32"/>
          <w:szCs w:val="32"/>
          <w:rtl/>
        </w:rPr>
        <w:t>ذلك</w:t>
      </w:r>
      <w:r w:rsidR="0055287C" w:rsidRPr="00535B65">
        <w:rPr>
          <w:rFonts w:asciiTheme="minorBidi" w:hAnsiTheme="minorBidi"/>
          <w:sz w:val="32"/>
          <w:szCs w:val="32"/>
          <w:rtl/>
        </w:rPr>
        <w:t xml:space="preserve"> من آثار سلبية </w:t>
      </w:r>
      <w:r w:rsidRPr="00535B65">
        <w:rPr>
          <w:rFonts w:asciiTheme="minorBidi" w:hAnsiTheme="minorBidi"/>
          <w:sz w:val="32"/>
          <w:szCs w:val="32"/>
          <w:rtl/>
        </w:rPr>
        <w:t xml:space="preserve">هددت الكيان القانوني لكثير من الناس , </w:t>
      </w:r>
      <w:r w:rsidR="001919F7" w:rsidRPr="00535B65">
        <w:rPr>
          <w:rFonts w:asciiTheme="minorBidi" w:hAnsiTheme="minorBidi"/>
          <w:sz w:val="32"/>
          <w:szCs w:val="32"/>
          <w:rtl/>
        </w:rPr>
        <w:t xml:space="preserve">و </w:t>
      </w:r>
      <w:r w:rsidRPr="00535B65">
        <w:rPr>
          <w:rFonts w:asciiTheme="minorBidi" w:hAnsiTheme="minorBidi"/>
          <w:sz w:val="32"/>
          <w:szCs w:val="32"/>
          <w:rtl/>
        </w:rPr>
        <w:t xml:space="preserve">استعراض لأهم التشريعات و الاتفاقيات التي تضمن حق </w:t>
      </w:r>
      <w:r w:rsidR="001919F7" w:rsidRPr="00535B65">
        <w:rPr>
          <w:rFonts w:asciiTheme="minorBidi" w:hAnsiTheme="minorBidi"/>
          <w:sz w:val="32"/>
          <w:szCs w:val="32"/>
          <w:rtl/>
        </w:rPr>
        <w:t>كل إ</w:t>
      </w:r>
      <w:r w:rsidRPr="00535B65">
        <w:rPr>
          <w:rFonts w:asciiTheme="minorBidi" w:hAnsiTheme="minorBidi"/>
          <w:sz w:val="32"/>
          <w:szCs w:val="32"/>
          <w:rtl/>
        </w:rPr>
        <w:t xml:space="preserve">نسان في الحصول على الوثائق الثبوتية , </w:t>
      </w:r>
      <w:r w:rsidR="001919F7" w:rsidRPr="00535B65">
        <w:rPr>
          <w:rFonts w:asciiTheme="minorBidi" w:hAnsiTheme="minorBidi"/>
          <w:sz w:val="32"/>
          <w:szCs w:val="32"/>
          <w:rtl/>
        </w:rPr>
        <w:t xml:space="preserve"> كما يتحدّث البحث</w:t>
      </w:r>
      <w:r w:rsidRPr="00535B65">
        <w:rPr>
          <w:rFonts w:asciiTheme="minorBidi" w:hAnsiTheme="minorBidi"/>
          <w:sz w:val="32"/>
          <w:szCs w:val="32"/>
          <w:rtl/>
        </w:rPr>
        <w:t xml:space="preserve"> </w:t>
      </w:r>
      <w:r w:rsidR="001919F7" w:rsidRPr="00535B65">
        <w:rPr>
          <w:rFonts w:asciiTheme="minorBidi" w:hAnsiTheme="minorBidi"/>
          <w:sz w:val="32"/>
          <w:szCs w:val="32"/>
          <w:rtl/>
        </w:rPr>
        <w:t>عن أ</w:t>
      </w:r>
      <w:r w:rsidRPr="00535B65">
        <w:rPr>
          <w:rFonts w:asciiTheme="minorBidi" w:hAnsiTheme="minorBidi"/>
          <w:sz w:val="32"/>
          <w:szCs w:val="32"/>
          <w:rtl/>
        </w:rPr>
        <w:t xml:space="preserve">هم المحاولات لاستصدار الوثائق الثبوتية في المناطق الخارجة عن سيطرة النظام و مدى الدور الذي قامت به المنظمات الدولية في هذا السياق للتخفيف من معاناة الناس . </w:t>
      </w:r>
      <w:r w:rsidR="001919F7" w:rsidRPr="00535B65">
        <w:rPr>
          <w:rFonts w:asciiTheme="minorBidi" w:hAnsiTheme="minorBidi"/>
          <w:sz w:val="32"/>
          <w:szCs w:val="32"/>
          <w:rtl/>
        </w:rPr>
        <w:t>كما تم تقديم</w:t>
      </w:r>
      <w:r w:rsidRPr="00535B65">
        <w:rPr>
          <w:rFonts w:asciiTheme="minorBidi" w:hAnsiTheme="minorBidi"/>
          <w:sz w:val="32"/>
          <w:szCs w:val="32"/>
          <w:rtl/>
        </w:rPr>
        <w:t xml:space="preserve"> أمثلة عن بعض التجارب الدولية </w:t>
      </w:r>
      <w:r w:rsidR="007C3D28" w:rsidRPr="00535B65">
        <w:rPr>
          <w:rFonts w:asciiTheme="minorBidi" w:hAnsiTheme="minorBidi"/>
          <w:sz w:val="32"/>
          <w:szCs w:val="32"/>
          <w:rtl/>
        </w:rPr>
        <w:t>ل</w:t>
      </w:r>
      <w:r w:rsidRPr="00535B65">
        <w:rPr>
          <w:rFonts w:asciiTheme="minorBidi" w:hAnsiTheme="minorBidi"/>
          <w:sz w:val="32"/>
          <w:szCs w:val="32"/>
          <w:rtl/>
        </w:rPr>
        <w:t xml:space="preserve">لاستفادة من امكانية تطبيقها بما يتلاءم مع الحالة السورية و من تلك التجارب : النزاع المسلح </w:t>
      </w:r>
      <w:r w:rsidR="00204CD6" w:rsidRPr="00535B65">
        <w:rPr>
          <w:rFonts w:asciiTheme="minorBidi" w:hAnsiTheme="minorBidi"/>
          <w:sz w:val="32"/>
          <w:szCs w:val="32"/>
          <w:rtl/>
        </w:rPr>
        <w:t>الذي وقع</w:t>
      </w:r>
      <w:r w:rsidRPr="00535B65">
        <w:rPr>
          <w:rFonts w:asciiTheme="minorBidi" w:hAnsiTheme="minorBidi"/>
          <w:sz w:val="32"/>
          <w:szCs w:val="32"/>
          <w:rtl/>
        </w:rPr>
        <w:t xml:space="preserve"> في اقليم كوسوفو  </w:t>
      </w:r>
      <w:r w:rsidR="001919F7" w:rsidRPr="00535B65">
        <w:rPr>
          <w:rFonts w:asciiTheme="minorBidi" w:hAnsiTheme="minorBidi"/>
          <w:sz w:val="32"/>
          <w:szCs w:val="32"/>
          <w:rtl/>
        </w:rPr>
        <w:t>خلال</w:t>
      </w:r>
      <w:r w:rsidRPr="00535B65">
        <w:rPr>
          <w:rFonts w:asciiTheme="minorBidi" w:hAnsiTheme="minorBidi"/>
          <w:sz w:val="32"/>
          <w:szCs w:val="32"/>
          <w:rtl/>
        </w:rPr>
        <w:t xml:space="preserve"> الانفصال عن يوغسل</w:t>
      </w:r>
      <w:r w:rsidR="00131F88" w:rsidRPr="00535B65">
        <w:rPr>
          <w:rFonts w:asciiTheme="minorBidi" w:hAnsiTheme="minorBidi"/>
          <w:sz w:val="32"/>
          <w:szCs w:val="32"/>
          <w:rtl/>
        </w:rPr>
        <w:t>افيا و النزاع</w:t>
      </w:r>
      <w:r w:rsidR="001919F7" w:rsidRPr="00535B65">
        <w:rPr>
          <w:rFonts w:asciiTheme="minorBidi" w:hAnsiTheme="minorBidi"/>
          <w:sz w:val="32"/>
          <w:szCs w:val="32"/>
          <w:rtl/>
        </w:rPr>
        <w:t xml:space="preserve"> المسلّح</w:t>
      </w:r>
      <w:r w:rsidR="00131F88" w:rsidRPr="00535B65">
        <w:rPr>
          <w:rFonts w:asciiTheme="minorBidi" w:hAnsiTheme="minorBidi"/>
          <w:sz w:val="32"/>
          <w:szCs w:val="32"/>
          <w:rtl/>
        </w:rPr>
        <w:t xml:space="preserve"> في السودان </w:t>
      </w:r>
      <w:r w:rsidR="001919F7" w:rsidRPr="00535B65">
        <w:rPr>
          <w:rFonts w:asciiTheme="minorBidi" w:hAnsiTheme="minorBidi"/>
          <w:sz w:val="32"/>
          <w:szCs w:val="32"/>
          <w:rtl/>
        </w:rPr>
        <w:t xml:space="preserve">و الذي أعقبه </w:t>
      </w:r>
      <w:r w:rsidR="00131F88" w:rsidRPr="00535B65">
        <w:rPr>
          <w:rFonts w:asciiTheme="minorBidi" w:hAnsiTheme="minorBidi"/>
          <w:sz w:val="32"/>
          <w:szCs w:val="32"/>
          <w:rtl/>
        </w:rPr>
        <w:t xml:space="preserve">انفصال الجنوب , </w:t>
      </w:r>
      <w:r w:rsidR="00204CD6" w:rsidRPr="00535B65">
        <w:rPr>
          <w:rFonts w:asciiTheme="minorBidi" w:hAnsiTheme="minorBidi"/>
          <w:sz w:val="32"/>
          <w:szCs w:val="32"/>
          <w:rtl/>
        </w:rPr>
        <w:t>و</w:t>
      </w:r>
      <w:r w:rsidR="00131F88" w:rsidRPr="00535B65">
        <w:rPr>
          <w:rFonts w:asciiTheme="minorBidi" w:hAnsiTheme="minorBidi"/>
          <w:sz w:val="32"/>
          <w:szCs w:val="32"/>
          <w:rtl/>
        </w:rPr>
        <w:t xml:space="preserve">النزاع الدائر في العراق </w:t>
      </w:r>
      <w:r w:rsidR="001919F7" w:rsidRPr="00535B65">
        <w:rPr>
          <w:rFonts w:asciiTheme="minorBidi" w:hAnsiTheme="minorBidi"/>
          <w:sz w:val="32"/>
          <w:szCs w:val="32"/>
          <w:rtl/>
        </w:rPr>
        <w:t>بعد</w:t>
      </w:r>
      <w:r w:rsidR="00131F88" w:rsidRPr="00535B65">
        <w:rPr>
          <w:rFonts w:asciiTheme="minorBidi" w:hAnsiTheme="minorBidi"/>
          <w:sz w:val="32"/>
          <w:szCs w:val="32"/>
          <w:rtl/>
        </w:rPr>
        <w:t xml:space="preserve"> استعادة المناطق </w:t>
      </w:r>
      <w:r w:rsidR="00DC0DD4" w:rsidRPr="00535B65">
        <w:rPr>
          <w:rFonts w:asciiTheme="minorBidi" w:hAnsiTheme="minorBidi"/>
          <w:sz w:val="32"/>
          <w:szCs w:val="32"/>
          <w:rtl/>
        </w:rPr>
        <w:t>من</w:t>
      </w:r>
      <w:r w:rsidR="00131F88" w:rsidRPr="00535B65">
        <w:rPr>
          <w:rFonts w:asciiTheme="minorBidi" w:hAnsiTheme="minorBidi"/>
          <w:sz w:val="32"/>
          <w:szCs w:val="32"/>
          <w:rtl/>
        </w:rPr>
        <w:t xml:space="preserve"> تنظيم الدولة . </w:t>
      </w:r>
      <w:r w:rsidR="00204CD6" w:rsidRPr="00535B65">
        <w:rPr>
          <w:rFonts w:asciiTheme="minorBidi" w:hAnsiTheme="minorBidi"/>
          <w:sz w:val="32"/>
          <w:szCs w:val="32"/>
          <w:rtl/>
        </w:rPr>
        <w:t>ثم</w:t>
      </w:r>
      <w:r w:rsidR="00131F88" w:rsidRPr="00535B65">
        <w:rPr>
          <w:rFonts w:asciiTheme="minorBidi" w:hAnsiTheme="minorBidi"/>
          <w:sz w:val="32"/>
          <w:szCs w:val="32"/>
          <w:rtl/>
        </w:rPr>
        <w:t xml:space="preserve"> ينتهي البحث إلى تقديم مجموعة من المقترحات و التوصيات التي يمكن أن تساهم في ايجاد الحلول لمشكلة الوثائق الثبوتية للسوريين . و قد استند </w:t>
      </w:r>
      <w:r w:rsidR="001F0271" w:rsidRPr="00535B65">
        <w:rPr>
          <w:rFonts w:asciiTheme="minorBidi" w:hAnsiTheme="minorBidi"/>
          <w:sz w:val="32"/>
          <w:szCs w:val="32"/>
          <w:rtl/>
        </w:rPr>
        <w:t>البحث</w:t>
      </w:r>
      <w:r w:rsidR="00131F88" w:rsidRPr="00535B65">
        <w:rPr>
          <w:rFonts w:asciiTheme="minorBidi" w:hAnsiTheme="minorBidi"/>
          <w:sz w:val="32"/>
          <w:szCs w:val="32"/>
          <w:rtl/>
        </w:rPr>
        <w:t xml:space="preserve"> على المنهج الوصفي التحليلي, </w:t>
      </w:r>
      <w:r w:rsidR="001F0271" w:rsidRPr="00535B65">
        <w:rPr>
          <w:rFonts w:asciiTheme="minorBidi" w:hAnsiTheme="minorBidi"/>
          <w:sz w:val="32"/>
          <w:szCs w:val="32"/>
          <w:rtl/>
        </w:rPr>
        <w:t xml:space="preserve">و المنهج المقارن من خلال </w:t>
      </w:r>
      <w:r w:rsidR="00204CD6" w:rsidRPr="00535B65">
        <w:rPr>
          <w:rFonts w:asciiTheme="minorBidi" w:hAnsiTheme="minorBidi"/>
          <w:sz w:val="32"/>
          <w:szCs w:val="32"/>
          <w:rtl/>
        </w:rPr>
        <w:t>دراسة</w:t>
      </w:r>
      <w:r w:rsidR="001F0271" w:rsidRPr="00535B65">
        <w:rPr>
          <w:rFonts w:asciiTheme="minorBidi" w:hAnsiTheme="minorBidi"/>
          <w:sz w:val="32"/>
          <w:szCs w:val="32"/>
          <w:rtl/>
        </w:rPr>
        <w:t xml:space="preserve"> </w:t>
      </w:r>
      <w:r w:rsidR="00DC0DD4" w:rsidRPr="00535B65">
        <w:rPr>
          <w:rFonts w:asciiTheme="minorBidi" w:hAnsiTheme="minorBidi"/>
          <w:sz w:val="32"/>
          <w:szCs w:val="32"/>
          <w:rtl/>
        </w:rPr>
        <w:t>بعض التجارب الدولية في هذا الجانب</w:t>
      </w:r>
      <w:r w:rsidR="001F0271" w:rsidRPr="00535B65">
        <w:rPr>
          <w:rFonts w:asciiTheme="minorBidi" w:hAnsiTheme="minorBidi"/>
          <w:sz w:val="32"/>
          <w:szCs w:val="32"/>
          <w:rtl/>
        </w:rPr>
        <w:t xml:space="preserve"> </w:t>
      </w:r>
      <w:r w:rsidR="00D3766E" w:rsidRPr="00535B65">
        <w:rPr>
          <w:rFonts w:asciiTheme="minorBidi" w:hAnsiTheme="minorBidi"/>
          <w:sz w:val="32"/>
          <w:szCs w:val="32"/>
          <w:rtl/>
        </w:rPr>
        <w:t>لمقارنتها بالواقع السوري ,</w:t>
      </w:r>
      <w:r w:rsidR="00131F88" w:rsidRPr="00535B65">
        <w:rPr>
          <w:rFonts w:asciiTheme="minorBidi" w:hAnsiTheme="minorBidi"/>
          <w:sz w:val="32"/>
          <w:szCs w:val="32"/>
          <w:rtl/>
        </w:rPr>
        <w:t xml:space="preserve">اضافة </w:t>
      </w:r>
      <w:r w:rsidR="00D3766E" w:rsidRPr="00535B65">
        <w:rPr>
          <w:rFonts w:asciiTheme="minorBidi" w:hAnsiTheme="minorBidi"/>
          <w:sz w:val="32"/>
          <w:szCs w:val="32"/>
          <w:rtl/>
        </w:rPr>
        <w:t>لإجراء</w:t>
      </w:r>
      <w:r w:rsidR="00131F88" w:rsidRPr="00535B65">
        <w:rPr>
          <w:rFonts w:asciiTheme="minorBidi" w:hAnsiTheme="minorBidi"/>
          <w:sz w:val="32"/>
          <w:szCs w:val="32"/>
          <w:rtl/>
        </w:rPr>
        <w:t xml:space="preserve"> </w:t>
      </w:r>
      <w:r w:rsidR="00D3766E" w:rsidRPr="00535B65">
        <w:rPr>
          <w:rFonts w:asciiTheme="minorBidi" w:hAnsiTheme="minorBidi"/>
          <w:sz w:val="32"/>
          <w:szCs w:val="32"/>
          <w:rtl/>
        </w:rPr>
        <w:t>عدة</w:t>
      </w:r>
      <w:r w:rsidR="00131F88" w:rsidRPr="00535B65">
        <w:rPr>
          <w:rFonts w:asciiTheme="minorBidi" w:hAnsiTheme="minorBidi"/>
          <w:sz w:val="32"/>
          <w:szCs w:val="32"/>
          <w:rtl/>
        </w:rPr>
        <w:t xml:space="preserve"> </w:t>
      </w:r>
      <w:r w:rsidR="00D3766E" w:rsidRPr="00535B65">
        <w:rPr>
          <w:rFonts w:asciiTheme="minorBidi" w:hAnsiTheme="minorBidi"/>
          <w:sz w:val="32"/>
          <w:szCs w:val="32"/>
          <w:rtl/>
        </w:rPr>
        <w:t>م</w:t>
      </w:r>
      <w:r w:rsidR="00131F88" w:rsidRPr="00535B65">
        <w:rPr>
          <w:rFonts w:asciiTheme="minorBidi" w:hAnsiTheme="minorBidi"/>
          <w:sz w:val="32"/>
          <w:szCs w:val="32"/>
          <w:rtl/>
        </w:rPr>
        <w:t xml:space="preserve">قابلات مع </w:t>
      </w:r>
      <w:r w:rsidR="00D3766E" w:rsidRPr="00535B65">
        <w:rPr>
          <w:rFonts w:asciiTheme="minorBidi" w:hAnsiTheme="minorBidi"/>
          <w:sz w:val="32"/>
          <w:szCs w:val="32"/>
          <w:rtl/>
        </w:rPr>
        <w:t>ذوي الاختصاص</w:t>
      </w:r>
      <w:r w:rsidR="00131F88" w:rsidRPr="00535B65">
        <w:rPr>
          <w:rFonts w:asciiTheme="minorBidi" w:hAnsiTheme="minorBidi"/>
          <w:sz w:val="32"/>
          <w:szCs w:val="32"/>
          <w:rtl/>
        </w:rPr>
        <w:t>,</w:t>
      </w:r>
      <w:r w:rsidR="00D3766E" w:rsidRPr="00535B65">
        <w:rPr>
          <w:rFonts w:asciiTheme="minorBidi" w:hAnsiTheme="minorBidi"/>
          <w:sz w:val="32"/>
          <w:szCs w:val="32"/>
          <w:rtl/>
        </w:rPr>
        <w:t xml:space="preserve"> و كذلك</w:t>
      </w:r>
      <w:r w:rsidR="00131F88" w:rsidRPr="00535B65">
        <w:rPr>
          <w:rFonts w:asciiTheme="minorBidi" w:hAnsiTheme="minorBidi"/>
          <w:sz w:val="32"/>
          <w:szCs w:val="32"/>
          <w:rtl/>
        </w:rPr>
        <w:t xml:space="preserve">  توظيف الملاحظة و الخبرة الشخصية </w:t>
      </w:r>
      <w:r w:rsidR="00D3766E" w:rsidRPr="00535B65">
        <w:rPr>
          <w:rFonts w:asciiTheme="minorBidi" w:hAnsiTheme="minorBidi"/>
          <w:sz w:val="32"/>
          <w:szCs w:val="32"/>
          <w:rtl/>
        </w:rPr>
        <w:t xml:space="preserve">ضمن </w:t>
      </w:r>
      <w:r w:rsidR="00131F88" w:rsidRPr="00535B65">
        <w:rPr>
          <w:rFonts w:asciiTheme="minorBidi" w:hAnsiTheme="minorBidi"/>
          <w:sz w:val="32"/>
          <w:szCs w:val="32"/>
          <w:rtl/>
        </w:rPr>
        <w:t>البحث .</w:t>
      </w:r>
    </w:p>
    <w:p w:rsidR="0074701F" w:rsidRPr="00535B65" w:rsidRDefault="0074701F" w:rsidP="00131F88">
      <w:pPr>
        <w:jc w:val="both"/>
        <w:rPr>
          <w:rFonts w:asciiTheme="minorBidi" w:hAnsiTheme="minorBidi"/>
          <w:sz w:val="32"/>
          <w:szCs w:val="32"/>
          <w:rtl/>
        </w:rPr>
      </w:pPr>
    </w:p>
    <w:p w:rsidR="00F24DF6" w:rsidRPr="00535B65" w:rsidRDefault="0074701F">
      <w:pPr>
        <w:rPr>
          <w:rFonts w:asciiTheme="minorBidi" w:hAnsiTheme="minorBidi"/>
          <w:color w:val="FF0000"/>
          <w:sz w:val="32"/>
          <w:szCs w:val="32"/>
          <w:rtl/>
        </w:rPr>
      </w:pPr>
      <w:r w:rsidRPr="00535B65">
        <w:rPr>
          <w:rFonts w:asciiTheme="minorBidi" w:hAnsiTheme="minorBidi"/>
          <w:color w:val="FF0000"/>
          <w:sz w:val="32"/>
          <w:szCs w:val="32"/>
          <w:rtl/>
        </w:rPr>
        <w:t xml:space="preserve">ثانياً - </w:t>
      </w:r>
      <w:r w:rsidR="0058672C" w:rsidRPr="00535B65">
        <w:rPr>
          <w:rFonts w:asciiTheme="minorBidi" w:hAnsiTheme="minorBidi"/>
          <w:color w:val="FF0000"/>
          <w:sz w:val="32"/>
          <w:szCs w:val="32"/>
          <w:rtl/>
        </w:rPr>
        <w:t>ال</w:t>
      </w:r>
      <w:r w:rsidR="005E758A" w:rsidRPr="00535B65">
        <w:rPr>
          <w:rFonts w:asciiTheme="minorBidi" w:hAnsiTheme="minorBidi"/>
          <w:color w:val="FF0000"/>
          <w:sz w:val="32"/>
          <w:szCs w:val="32"/>
          <w:rtl/>
        </w:rPr>
        <w:t>مقدمة :</w:t>
      </w:r>
    </w:p>
    <w:p w:rsidR="003719E5" w:rsidRPr="00535B65" w:rsidRDefault="00BF5213" w:rsidP="003719E5">
      <w:pPr>
        <w:jc w:val="both"/>
        <w:rPr>
          <w:rFonts w:asciiTheme="minorBidi" w:hAnsiTheme="minorBidi"/>
          <w:sz w:val="32"/>
          <w:szCs w:val="32"/>
          <w:rtl/>
        </w:rPr>
      </w:pPr>
      <w:r w:rsidRPr="00535B65">
        <w:rPr>
          <w:rFonts w:asciiTheme="minorBidi" w:hAnsiTheme="minorBidi"/>
          <w:sz w:val="32"/>
          <w:szCs w:val="32"/>
          <w:rtl/>
        </w:rPr>
        <w:t>ت</w:t>
      </w:r>
      <w:r w:rsidR="005E758A" w:rsidRPr="00535B65">
        <w:rPr>
          <w:rFonts w:asciiTheme="minorBidi" w:hAnsiTheme="minorBidi"/>
          <w:sz w:val="32"/>
          <w:szCs w:val="32"/>
          <w:rtl/>
        </w:rPr>
        <w:t xml:space="preserve">عتبر </w:t>
      </w:r>
      <w:r w:rsidRPr="00535B65">
        <w:rPr>
          <w:rFonts w:asciiTheme="minorBidi" w:hAnsiTheme="minorBidi"/>
          <w:sz w:val="32"/>
          <w:szCs w:val="32"/>
          <w:rtl/>
        </w:rPr>
        <w:t>الوثائق الثبوتية</w:t>
      </w:r>
      <w:r w:rsidR="005E758A" w:rsidRPr="00535B65">
        <w:rPr>
          <w:rFonts w:asciiTheme="minorBidi" w:hAnsiTheme="minorBidi"/>
          <w:sz w:val="32"/>
          <w:szCs w:val="32"/>
          <w:rtl/>
        </w:rPr>
        <w:t xml:space="preserve"> الوسيلة الأساسية لإيجاد مركز قانوني للإنسان فه</w:t>
      </w:r>
      <w:r w:rsidR="00204CD6" w:rsidRPr="00535B65">
        <w:rPr>
          <w:rFonts w:asciiTheme="minorBidi" w:hAnsiTheme="minorBidi"/>
          <w:sz w:val="32"/>
          <w:szCs w:val="32"/>
          <w:rtl/>
        </w:rPr>
        <w:t>ي</w:t>
      </w:r>
      <w:r w:rsidR="005E758A" w:rsidRPr="00535B65">
        <w:rPr>
          <w:rFonts w:asciiTheme="minorBidi" w:hAnsiTheme="minorBidi"/>
          <w:sz w:val="32"/>
          <w:szCs w:val="32"/>
          <w:rtl/>
        </w:rPr>
        <w:t xml:space="preserve"> </w:t>
      </w:r>
      <w:r w:rsidRPr="00535B65">
        <w:rPr>
          <w:rFonts w:asciiTheme="minorBidi" w:hAnsiTheme="minorBidi"/>
          <w:sz w:val="32"/>
          <w:szCs w:val="32"/>
          <w:rtl/>
        </w:rPr>
        <w:t>ت</w:t>
      </w:r>
      <w:r w:rsidR="005E758A" w:rsidRPr="00535B65">
        <w:rPr>
          <w:rFonts w:asciiTheme="minorBidi" w:hAnsiTheme="minorBidi"/>
          <w:sz w:val="32"/>
          <w:szCs w:val="32"/>
          <w:rtl/>
        </w:rPr>
        <w:t xml:space="preserve">منحه اعترافاً بحقوقه و كيانه و اثباتاً لهويته و </w:t>
      </w:r>
      <w:r w:rsidR="009B0F0A">
        <w:rPr>
          <w:rFonts w:asciiTheme="minorBidi" w:hAnsiTheme="minorBidi"/>
          <w:sz w:val="32"/>
          <w:szCs w:val="32"/>
          <w:rtl/>
        </w:rPr>
        <w:t>صفته كفرد يتمتع بالحماية , و</w:t>
      </w:r>
      <w:r w:rsidR="005E758A" w:rsidRPr="00535B65">
        <w:rPr>
          <w:rFonts w:asciiTheme="minorBidi" w:hAnsiTheme="minorBidi"/>
          <w:sz w:val="32"/>
          <w:szCs w:val="32"/>
          <w:rtl/>
        </w:rPr>
        <w:t xml:space="preserve">تثور أهمية الحصول على الوثائق </w:t>
      </w:r>
      <w:r w:rsidR="00E83F7D" w:rsidRPr="00535B65">
        <w:rPr>
          <w:rFonts w:asciiTheme="minorBidi" w:hAnsiTheme="minorBidi"/>
          <w:sz w:val="32"/>
          <w:szCs w:val="32"/>
          <w:rtl/>
        </w:rPr>
        <w:t>الثبوتية</w:t>
      </w:r>
      <w:r w:rsidR="005E758A" w:rsidRPr="00535B65">
        <w:rPr>
          <w:rFonts w:asciiTheme="minorBidi" w:hAnsiTheme="minorBidi"/>
          <w:sz w:val="32"/>
          <w:szCs w:val="32"/>
          <w:rtl/>
        </w:rPr>
        <w:t xml:space="preserve"> إبان النزاعات المسلحة حيث تضعف الحماية القانونية بشكلٍ كبير </w:t>
      </w:r>
      <w:r w:rsidR="00602BA6" w:rsidRPr="00535B65">
        <w:rPr>
          <w:rFonts w:asciiTheme="minorBidi" w:hAnsiTheme="minorBidi"/>
          <w:sz w:val="32"/>
          <w:szCs w:val="32"/>
          <w:rtl/>
        </w:rPr>
        <w:t xml:space="preserve">نتيجة انعدام الأمن و فقدان </w:t>
      </w:r>
      <w:r w:rsidR="00E83F7D" w:rsidRPr="00535B65">
        <w:rPr>
          <w:rFonts w:asciiTheme="minorBidi" w:hAnsiTheme="minorBidi"/>
          <w:sz w:val="32"/>
          <w:szCs w:val="32"/>
          <w:rtl/>
        </w:rPr>
        <w:t xml:space="preserve">الوثائق </w:t>
      </w:r>
      <w:r w:rsidR="00602BA6" w:rsidRPr="00535B65">
        <w:rPr>
          <w:rFonts w:asciiTheme="minorBidi" w:hAnsiTheme="minorBidi"/>
          <w:sz w:val="32"/>
          <w:szCs w:val="32"/>
          <w:rtl/>
        </w:rPr>
        <w:t xml:space="preserve">أو تعذّر الحصول </w:t>
      </w:r>
      <w:r w:rsidR="00E83F7D" w:rsidRPr="00535B65">
        <w:rPr>
          <w:rFonts w:asciiTheme="minorBidi" w:hAnsiTheme="minorBidi"/>
          <w:sz w:val="32"/>
          <w:szCs w:val="32"/>
          <w:rtl/>
        </w:rPr>
        <w:t>عليها</w:t>
      </w:r>
      <w:r w:rsidR="00602BA6" w:rsidRPr="00535B65">
        <w:rPr>
          <w:rFonts w:asciiTheme="minorBidi" w:hAnsiTheme="minorBidi"/>
          <w:sz w:val="32"/>
          <w:szCs w:val="32"/>
          <w:rtl/>
        </w:rPr>
        <w:t xml:space="preserve"> </w:t>
      </w:r>
      <w:r w:rsidR="005E758A" w:rsidRPr="00535B65">
        <w:rPr>
          <w:rFonts w:asciiTheme="minorBidi" w:hAnsiTheme="minorBidi"/>
          <w:sz w:val="32"/>
          <w:szCs w:val="32"/>
          <w:rtl/>
        </w:rPr>
        <w:t>مما يخلق احتياج</w:t>
      </w:r>
      <w:r w:rsidR="00E83F7D" w:rsidRPr="00535B65">
        <w:rPr>
          <w:rFonts w:asciiTheme="minorBidi" w:hAnsiTheme="minorBidi"/>
          <w:sz w:val="32"/>
          <w:szCs w:val="32"/>
          <w:rtl/>
        </w:rPr>
        <w:t>ا لها</w:t>
      </w:r>
      <w:r w:rsidR="005E758A" w:rsidRPr="00535B65">
        <w:rPr>
          <w:rFonts w:asciiTheme="minorBidi" w:hAnsiTheme="minorBidi"/>
          <w:sz w:val="32"/>
          <w:szCs w:val="32"/>
          <w:rtl/>
        </w:rPr>
        <w:t xml:space="preserve"> </w:t>
      </w:r>
      <w:r w:rsidR="004115EA" w:rsidRPr="00535B65">
        <w:rPr>
          <w:rFonts w:asciiTheme="minorBidi" w:hAnsiTheme="minorBidi"/>
          <w:sz w:val="32"/>
          <w:szCs w:val="32"/>
          <w:rtl/>
        </w:rPr>
        <w:t>لا يقل أهمية عن الاحتياجات ال</w:t>
      </w:r>
      <w:r w:rsidR="00602BA6" w:rsidRPr="00535B65">
        <w:rPr>
          <w:rFonts w:asciiTheme="minorBidi" w:hAnsiTheme="minorBidi"/>
          <w:sz w:val="32"/>
          <w:szCs w:val="32"/>
          <w:rtl/>
        </w:rPr>
        <w:t>إنسانية الأخرى</w:t>
      </w:r>
      <w:r w:rsidR="0074701F" w:rsidRPr="00535B65">
        <w:rPr>
          <w:rFonts w:asciiTheme="minorBidi" w:hAnsiTheme="minorBidi"/>
          <w:sz w:val="32"/>
          <w:szCs w:val="32"/>
          <w:rtl/>
        </w:rPr>
        <w:t xml:space="preserve"> كالغذاء و المأوى</w:t>
      </w:r>
      <w:r w:rsidR="00602BA6" w:rsidRPr="00535B65">
        <w:rPr>
          <w:rFonts w:asciiTheme="minorBidi" w:hAnsiTheme="minorBidi"/>
          <w:sz w:val="32"/>
          <w:szCs w:val="32"/>
          <w:rtl/>
        </w:rPr>
        <w:t xml:space="preserve"> </w:t>
      </w:r>
      <w:r w:rsidR="003719E5" w:rsidRPr="00535B65">
        <w:rPr>
          <w:rFonts w:asciiTheme="minorBidi" w:hAnsiTheme="minorBidi"/>
          <w:sz w:val="32"/>
          <w:szCs w:val="32"/>
          <w:rtl/>
        </w:rPr>
        <w:t>.</w:t>
      </w:r>
    </w:p>
    <w:p w:rsidR="00DC0DD4" w:rsidRPr="00535B65" w:rsidRDefault="007D7EA9" w:rsidP="003719E5">
      <w:pPr>
        <w:jc w:val="both"/>
        <w:rPr>
          <w:rFonts w:asciiTheme="minorBidi" w:hAnsiTheme="minorBidi"/>
          <w:sz w:val="32"/>
          <w:szCs w:val="32"/>
          <w:rtl/>
        </w:rPr>
      </w:pPr>
      <w:r w:rsidRPr="00535B65">
        <w:rPr>
          <w:rFonts w:asciiTheme="minorBidi" w:hAnsiTheme="minorBidi"/>
          <w:sz w:val="32"/>
          <w:szCs w:val="32"/>
          <w:rtl/>
        </w:rPr>
        <w:t>يمكن تعريف الوثائق الثبوتية</w:t>
      </w:r>
      <w:r w:rsidR="00DC0DD4" w:rsidRPr="00535B65">
        <w:rPr>
          <w:rFonts w:asciiTheme="minorBidi" w:hAnsiTheme="minorBidi"/>
          <w:sz w:val="32"/>
          <w:szCs w:val="32"/>
          <w:rtl/>
        </w:rPr>
        <w:t>:</w:t>
      </w:r>
      <w:r w:rsidRPr="00535B65">
        <w:rPr>
          <w:rFonts w:asciiTheme="minorBidi" w:hAnsiTheme="minorBidi"/>
          <w:sz w:val="32"/>
          <w:szCs w:val="32"/>
          <w:rtl/>
        </w:rPr>
        <w:t xml:space="preserve"> بأنها الأوراق اللازمة لإثبات هوية الشخص أو صفته أو ملكيته و التي ينشأ له من خلالها كيان أو مركز قانوني و يترتب عليها مجموعة من الحقوق الخاصة به , </w:t>
      </w:r>
    </w:p>
    <w:p w:rsidR="007D7EA9" w:rsidRPr="00535B65" w:rsidRDefault="007D7EA9" w:rsidP="003719E5">
      <w:pPr>
        <w:jc w:val="both"/>
        <w:rPr>
          <w:rFonts w:asciiTheme="minorBidi" w:hAnsiTheme="minorBidi"/>
          <w:sz w:val="32"/>
          <w:szCs w:val="32"/>
          <w:rtl/>
        </w:rPr>
      </w:pPr>
      <w:r w:rsidRPr="00535B65">
        <w:rPr>
          <w:rFonts w:asciiTheme="minorBidi" w:hAnsiTheme="minorBidi"/>
          <w:sz w:val="32"/>
          <w:szCs w:val="32"/>
          <w:rtl/>
        </w:rPr>
        <w:t>ومن أمثلة تلك الوثائق : البطاقة الشخصية و العائلية – القيود الفردية و العائلية– الوثائق الاكاديمية و الشهادات – وثائق السفر – وثائق الملكية- وثائق العدلية .</w:t>
      </w:r>
    </w:p>
    <w:p w:rsidR="00A544D2" w:rsidRPr="00535B65" w:rsidRDefault="00602BA6" w:rsidP="00A544D2">
      <w:pPr>
        <w:jc w:val="both"/>
        <w:rPr>
          <w:rFonts w:asciiTheme="minorBidi" w:hAnsiTheme="minorBidi"/>
          <w:sz w:val="32"/>
          <w:szCs w:val="32"/>
          <w:rtl/>
        </w:rPr>
      </w:pPr>
      <w:r w:rsidRPr="00535B65">
        <w:rPr>
          <w:rFonts w:asciiTheme="minorBidi" w:hAnsiTheme="minorBidi"/>
          <w:sz w:val="32"/>
          <w:szCs w:val="32"/>
          <w:rtl/>
        </w:rPr>
        <w:t>في</w:t>
      </w:r>
      <w:r w:rsidR="00E21896" w:rsidRPr="00535B65">
        <w:rPr>
          <w:rFonts w:asciiTheme="minorBidi" w:hAnsiTheme="minorBidi"/>
          <w:sz w:val="32"/>
          <w:szCs w:val="32"/>
          <w:rtl/>
        </w:rPr>
        <w:t xml:space="preserve"> سوريا</w:t>
      </w:r>
      <w:r w:rsidRPr="00535B65">
        <w:rPr>
          <w:rFonts w:asciiTheme="minorBidi" w:hAnsiTheme="minorBidi"/>
          <w:sz w:val="32"/>
          <w:szCs w:val="32"/>
          <w:rtl/>
        </w:rPr>
        <w:t xml:space="preserve"> </w:t>
      </w:r>
      <w:r w:rsidR="00DC0DD4" w:rsidRPr="00535B65">
        <w:rPr>
          <w:rFonts w:asciiTheme="minorBidi" w:hAnsiTheme="minorBidi"/>
          <w:sz w:val="32"/>
          <w:szCs w:val="32"/>
          <w:rtl/>
        </w:rPr>
        <w:t>عانى</w:t>
      </w:r>
      <w:r w:rsidRPr="00535B65">
        <w:rPr>
          <w:rFonts w:asciiTheme="minorBidi" w:hAnsiTheme="minorBidi"/>
          <w:sz w:val="32"/>
          <w:szCs w:val="32"/>
          <w:rtl/>
        </w:rPr>
        <w:t xml:space="preserve"> الناس كثيراً </w:t>
      </w:r>
      <w:r w:rsidR="00DC0DD4" w:rsidRPr="00535B65">
        <w:rPr>
          <w:rFonts w:asciiTheme="minorBidi" w:hAnsiTheme="minorBidi"/>
          <w:sz w:val="32"/>
          <w:szCs w:val="32"/>
          <w:rtl/>
        </w:rPr>
        <w:t>نتيجة</w:t>
      </w:r>
      <w:r w:rsidR="00A544D2" w:rsidRPr="00535B65">
        <w:rPr>
          <w:rFonts w:asciiTheme="minorBidi" w:hAnsiTheme="minorBidi"/>
          <w:sz w:val="32"/>
          <w:szCs w:val="32"/>
          <w:rtl/>
        </w:rPr>
        <w:t>ً</w:t>
      </w:r>
      <w:r w:rsidR="00DC0DD4" w:rsidRPr="00535B65">
        <w:rPr>
          <w:rFonts w:asciiTheme="minorBidi" w:hAnsiTheme="minorBidi"/>
          <w:sz w:val="32"/>
          <w:szCs w:val="32"/>
          <w:rtl/>
        </w:rPr>
        <w:t xml:space="preserve"> </w:t>
      </w:r>
      <w:r w:rsidR="00A544D2" w:rsidRPr="00535B65">
        <w:rPr>
          <w:rFonts w:asciiTheme="minorBidi" w:hAnsiTheme="minorBidi"/>
          <w:sz w:val="32"/>
          <w:szCs w:val="32"/>
          <w:rtl/>
        </w:rPr>
        <w:t>ل</w:t>
      </w:r>
      <w:r w:rsidR="00F718BE" w:rsidRPr="00535B65">
        <w:rPr>
          <w:rFonts w:asciiTheme="minorBidi" w:hAnsiTheme="minorBidi"/>
          <w:sz w:val="32"/>
          <w:szCs w:val="32"/>
          <w:rtl/>
        </w:rPr>
        <w:t>صعوبة</w:t>
      </w:r>
      <w:r w:rsidR="00DC0DD4" w:rsidRPr="00535B65">
        <w:rPr>
          <w:rFonts w:asciiTheme="minorBidi" w:hAnsiTheme="minorBidi"/>
          <w:sz w:val="32"/>
          <w:szCs w:val="32"/>
          <w:rtl/>
        </w:rPr>
        <w:t xml:space="preserve"> الحصول على الوثائق الثبوتية</w:t>
      </w:r>
      <w:r w:rsidRPr="00535B65">
        <w:rPr>
          <w:rFonts w:asciiTheme="minorBidi" w:hAnsiTheme="minorBidi"/>
          <w:sz w:val="32"/>
          <w:szCs w:val="32"/>
          <w:rtl/>
        </w:rPr>
        <w:t xml:space="preserve"> و خاصة</w:t>
      </w:r>
      <w:r w:rsidR="00F718BE" w:rsidRPr="00535B65">
        <w:rPr>
          <w:rFonts w:asciiTheme="minorBidi" w:hAnsiTheme="minorBidi"/>
          <w:sz w:val="32"/>
          <w:szCs w:val="32"/>
          <w:rtl/>
        </w:rPr>
        <w:t xml:space="preserve"> للمقيمين</w:t>
      </w:r>
      <w:r w:rsidRPr="00535B65">
        <w:rPr>
          <w:rFonts w:asciiTheme="minorBidi" w:hAnsiTheme="minorBidi"/>
          <w:sz w:val="32"/>
          <w:szCs w:val="32"/>
          <w:rtl/>
        </w:rPr>
        <w:t xml:space="preserve"> في المناطق الخارجة عن سيطرة النظام</w:t>
      </w:r>
      <w:r w:rsidR="00E21896" w:rsidRPr="00535B65">
        <w:rPr>
          <w:rFonts w:asciiTheme="minorBidi" w:hAnsiTheme="minorBidi"/>
          <w:sz w:val="32"/>
          <w:szCs w:val="32"/>
          <w:rtl/>
        </w:rPr>
        <w:t xml:space="preserve"> </w:t>
      </w:r>
      <w:r w:rsidR="00A544D2" w:rsidRPr="00535B65">
        <w:rPr>
          <w:rFonts w:asciiTheme="minorBidi" w:hAnsiTheme="minorBidi"/>
          <w:sz w:val="32"/>
          <w:szCs w:val="32"/>
          <w:rtl/>
        </w:rPr>
        <w:t>بسبب</w:t>
      </w:r>
      <w:r w:rsidR="00854785" w:rsidRPr="00535B65">
        <w:rPr>
          <w:rFonts w:asciiTheme="minorBidi" w:hAnsiTheme="minorBidi"/>
          <w:sz w:val="32"/>
          <w:szCs w:val="32"/>
          <w:rtl/>
        </w:rPr>
        <w:t xml:space="preserve"> توقّف الدوائر الحكومية عن العمل في تلك المناطق </w:t>
      </w:r>
      <w:r w:rsidR="0023725D" w:rsidRPr="00535B65">
        <w:rPr>
          <w:rFonts w:asciiTheme="minorBidi" w:hAnsiTheme="minorBidi"/>
          <w:sz w:val="32"/>
          <w:szCs w:val="32"/>
          <w:rtl/>
        </w:rPr>
        <w:t>,</w:t>
      </w:r>
      <w:r w:rsidR="00854785" w:rsidRPr="00535B65">
        <w:rPr>
          <w:rFonts w:asciiTheme="minorBidi" w:hAnsiTheme="minorBidi"/>
          <w:sz w:val="32"/>
          <w:szCs w:val="32"/>
          <w:rtl/>
        </w:rPr>
        <w:t xml:space="preserve"> </w:t>
      </w:r>
      <w:r w:rsidR="00A544D2" w:rsidRPr="00535B65">
        <w:rPr>
          <w:rFonts w:asciiTheme="minorBidi" w:hAnsiTheme="minorBidi"/>
          <w:sz w:val="32"/>
          <w:szCs w:val="32"/>
          <w:rtl/>
        </w:rPr>
        <w:t>و</w:t>
      </w:r>
      <w:r w:rsidR="00854785" w:rsidRPr="00535B65">
        <w:rPr>
          <w:rFonts w:asciiTheme="minorBidi" w:hAnsiTheme="minorBidi"/>
          <w:sz w:val="32"/>
          <w:szCs w:val="32"/>
          <w:rtl/>
        </w:rPr>
        <w:t xml:space="preserve"> عدم وجود جهة قادرة على اصدار وثائق تحظى باعتراف قانوني </w:t>
      </w:r>
      <w:r w:rsidR="0023725D" w:rsidRPr="00535B65">
        <w:rPr>
          <w:rFonts w:asciiTheme="minorBidi" w:hAnsiTheme="minorBidi"/>
          <w:sz w:val="32"/>
          <w:szCs w:val="32"/>
          <w:rtl/>
        </w:rPr>
        <w:t>,</w:t>
      </w:r>
      <w:r w:rsidR="005A03EB" w:rsidRPr="00535B65">
        <w:rPr>
          <w:rFonts w:asciiTheme="minorBidi" w:hAnsiTheme="minorBidi"/>
          <w:sz w:val="32"/>
          <w:szCs w:val="32"/>
          <w:rtl/>
        </w:rPr>
        <w:t xml:space="preserve"> </w:t>
      </w:r>
    </w:p>
    <w:p w:rsidR="00872B52" w:rsidRPr="00535B65" w:rsidRDefault="00A544D2" w:rsidP="005A3DD5">
      <w:pPr>
        <w:jc w:val="both"/>
        <w:rPr>
          <w:rFonts w:asciiTheme="minorBidi" w:hAnsiTheme="minorBidi"/>
          <w:sz w:val="32"/>
          <w:szCs w:val="32"/>
          <w:rtl/>
        </w:rPr>
      </w:pPr>
      <w:r w:rsidRPr="00535B65">
        <w:rPr>
          <w:rFonts w:asciiTheme="minorBidi" w:hAnsiTheme="minorBidi"/>
          <w:sz w:val="32"/>
          <w:szCs w:val="32"/>
          <w:rtl/>
        </w:rPr>
        <w:lastRenderedPageBreak/>
        <w:t xml:space="preserve">لقد دفع ذلك الواقع المتردي و شدة الحاجة للوثائق </w:t>
      </w:r>
      <w:r w:rsidR="00854785" w:rsidRPr="00535B65">
        <w:rPr>
          <w:rFonts w:asciiTheme="minorBidi" w:hAnsiTheme="minorBidi"/>
          <w:sz w:val="32"/>
          <w:szCs w:val="32"/>
          <w:rtl/>
        </w:rPr>
        <w:t xml:space="preserve">بالكثيرين </w:t>
      </w:r>
      <w:r w:rsidR="0023725D" w:rsidRPr="00535B65">
        <w:rPr>
          <w:rFonts w:asciiTheme="minorBidi" w:hAnsiTheme="minorBidi"/>
          <w:sz w:val="32"/>
          <w:szCs w:val="32"/>
          <w:rtl/>
        </w:rPr>
        <w:t>ل</w:t>
      </w:r>
      <w:r w:rsidR="0074701F" w:rsidRPr="00535B65">
        <w:rPr>
          <w:rFonts w:asciiTheme="minorBidi" w:hAnsiTheme="minorBidi"/>
          <w:sz w:val="32"/>
          <w:szCs w:val="32"/>
          <w:rtl/>
        </w:rPr>
        <w:t>اتباع</w:t>
      </w:r>
      <w:r w:rsidR="00854785" w:rsidRPr="00535B65">
        <w:rPr>
          <w:rFonts w:asciiTheme="minorBidi" w:hAnsiTheme="minorBidi"/>
          <w:sz w:val="32"/>
          <w:szCs w:val="32"/>
          <w:rtl/>
        </w:rPr>
        <w:t xml:space="preserve"> طرق عديدة </w:t>
      </w:r>
      <w:r w:rsidR="0023725D" w:rsidRPr="00535B65">
        <w:rPr>
          <w:rFonts w:asciiTheme="minorBidi" w:hAnsiTheme="minorBidi"/>
          <w:sz w:val="32"/>
          <w:szCs w:val="32"/>
          <w:rtl/>
        </w:rPr>
        <w:t>في سبيل ا</w:t>
      </w:r>
      <w:r w:rsidR="00854785" w:rsidRPr="00535B65">
        <w:rPr>
          <w:rFonts w:asciiTheme="minorBidi" w:hAnsiTheme="minorBidi"/>
          <w:sz w:val="32"/>
          <w:szCs w:val="32"/>
          <w:rtl/>
        </w:rPr>
        <w:t xml:space="preserve">لحصول على </w:t>
      </w:r>
      <w:r w:rsidR="005A3DD5" w:rsidRPr="00535B65">
        <w:rPr>
          <w:rFonts w:asciiTheme="minorBidi" w:hAnsiTheme="minorBidi"/>
          <w:sz w:val="32"/>
          <w:szCs w:val="32"/>
          <w:rtl/>
        </w:rPr>
        <w:t>احتياجاتهم من تلك الوثائق</w:t>
      </w:r>
      <w:r w:rsidR="0023725D" w:rsidRPr="00535B65">
        <w:rPr>
          <w:rFonts w:asciiTheme="minorBidi" w:hAnsiTheme="minorBidi"/>
          <w:sz w:val="32"/>
          <w:szCs w:val="32"/>
          <w:rtl/>
        </w:rPr>
        <w:t>,</w:t>
      </w:r>
      <w:r w:rsidR="00854785" w:rsidRPr="00535B65">
        <w:rPr>
          <w:rFonts w:asciiTheme="minorBidi" w:hAnsiTheme="minorBidi"/>
          <w:sz w:val="32"/>
          <w:szCs w:val="32"/>
          <w:rtl/>
        </w:rPr>
        <w:t xml:space="preserve"> </w:t>
      </w:r>
      <w:r w:rsidR="00204CD6" w:rsidRPr="00535B65">
        <w:rPr>
          <w:rFonts w:asciiTheme="minorBidi" w:hAnsiTheme="minorBidi"/>
          <w:sz w:val="32"/>
          <w:szCs w:val="32"/>
          <w:rtl/>
        </w:rPr>
        <w:t>ف</w:t>
      </w:r>
      <w:r w:rsidR="008E7B99" w:rsidRPr="00535B65">
        <w:rPr>
          <w:rFonts w:asciiTheme="minorBidi" w:hAnsiTheme="minorBidi"/>
          <w:sz w:val="32"/>
          <w:szCs w:val="32"/>
          <w:rtl/>
        </w:rPr>
        <w:t>إما المخاطرة و الذه</w:t>
      </w:r>
      <w:r w:rsidR="00E83F7D" w:rsidRPr="00535B65">
        <w:rPr>
          <w:rFonts w:asciiTheme="minorBidi" w:hAnsiTheme="minorBidi"/>
          <w:sz w:val="32"/>
          <w:szCs w:val="32"/>
          <w:rtl/>
        </w:rPr>
        <w:t>ا</w:t>
      </w:r>
      <w:r w:rsidR="008E7B99" w:rsidRPr="00535B65">
        <w:rPr>
          <w:rFonts w:asciiTheme="minorBidi" w:hAnsiTheme="minorBidi"/>
          <w:sz w:val="32"/>
          <w:szCs w:val="32"/>
          <w:rtl/>
        </w:rPr>
        <w:t xml:space="preserve">ب إلى مناطق النظام </w:t>
      </w:r>
      <w:r w:rsidR="00204CD6" w:rsidRPr="00535B65">
        <w:rPr>
          <w:rFonts w:asciiTheme="minorBidi" w:hAnsiTheme="minorBidi"/>
          <w:sz w:val="32"/>
          <w:szCs w:val="32"/>
          <w:rtl/>
        </w:rPr>
        <w:t>,</w:t>
      </w:r>
      <w:r w:rsidR="008E7B99" w:rsidRPr="00535B65">
        <w:rPr>
          <w:rFonts w:asciiTheme="minorBidi" w:hAnsiTheme="minorBidi"/>
          <w:sz w:val="32"/>
          <w:szCs w:val="32"/>
          <w:rtl/>
        </w:rPr>
        <w:t xml:space="preserve">أو التعامل مع المتنفذين و السماسرة ودفع مبالغ مالية كبيرة مقابل </w:t>
      </w:r>
      <w:r w:rsidR="0023725D" w:rsidRPr="00535B65">
        <w:rPr>
          <w:rFonts w:asciiTheme="minorBidi" w:hAnsiTheme="minorBidi"/>
          <w:sz w:val="32"/>
          <w:szCs w:val="32"/>
          <w:rtl/>
        </w:rPr>
        <w:t>الحصول على تلك الوثائق</w:t>
      </w:r>
      <w:r w:rsidR="00204CD6" w:rsidRPr="00535B65">
        <w:rPr>
          <w:rFonts w:asciiTheme="minorBidi" w:hAnsiTheme="minorBidi"/>
          <w:sz w:val="32"/>
          <w:szCs w:val="32"/>
          <w:rtl/>
        </w:rPr>
        <w:t>,</w:t>
      </w:r>
      <w:r w:rsidR="008E7B99" w:rsidRPr="00535B65">
        <w:rPr>
          <w:rFonts w:asciiTheme="minorBidi" w:hAnsiTheme="minorBidi"/>
          <w:sz w:val="32"/>
          <w:szCs w:val="32"/>
          <w:rtl/>
        </w:rPr>
        <w:t xml:space="preserve"> أو حتى ال</w:t>
      </w:r>
      <w:r w:rsidR="00872B52" w:rsidRPr="00535B65">
        <w:rPr>
          <w:rFonts w:asciiTheme="minorBidi" w:hAnsiTheme="minorBidi"/>
          <w:sz w:val="32"/>
          <w:szCs w:val="32"/>
          <w:rtl/>
        </w:rPr>
        <w:t>لجوء إلى جهات تمنح وثائق مزوّرة.</w:t>
      </w:r>
      <w:r w:rsidR="0023725D" w:rsidRPr="00535B65">
        <w:rPr>
          <w:rFonts w:asciiTheme="minorBidi" w:hAnsiTheme="minorBidi"/>
          <w:sz w:val="32"/>
          <w:szCs w:val="32"/>
          <w:rtl/>
        </w:rPr>
        <w:t xml:space="preserve"> </w:t>
      </w:r>
    </w:p>
    <w:p w:rsidR="008A3F73" w:rsidRPr="00535B65" w:rsidRDefault="00872B52" w:rsidP="005A3DD5">
      <w:pPr>
        <w:jc w:val="both"/>
        <w:rPr>
          <w:rFonts w:asciiTheme="minorBidi" w:hAnsiTheme="minorBidi"/>
          <w:sz w:val="32"/>
          <w:szCs w:val="32"/>
          <w:rtl/>
        </w:rPr>
      </w:pPr>
      <w:r w:rsidRPr="00535B65">
        <w:rPr>
          <w:rFonts w:asciiTheme="minorBidi" w:hAnsiTheme="minorBidi"/>
          <w:sz w:val="32"/>
          <w:szCs w:val="32"/>
          <w:rtl/>
        </w:rPr>
        <w:t xml:space="preserve"> </w:t>
      </w:r>
      <w:r w:rsidR="005A3DD5" w:rsidRPr="00535B65">
        <w:rPr>
          <w:rFonts w:asciiTheme="minorBidi" w:hAnsiTheme="minorBidi"/>
          <w:sz w:val="32"/>
          <w:szCs w:val="32"/>
          <w:rtl/>
        </w:rPr>
        <w:t>إن</w:t>
      </w:r>
      <w:r w:rsidRPr="00535B65">
        <w:rPr>
          <w:rFonts w:asciiTheme="minorBidi" w:hAnsiTheme="minorBidi"/>
          <w:sz w:val="32"/>
          <w:szCs w:val="32"/>
          <w:rtl/>
        </w:rPr>
        <w:t xml:space="preserve"> </w:t>
      </w:r>
      <w:r w:rsidR="00A544D2" w:rsidRPr="00535B65">
        <w:rPr>
          <w:rFonts w:asciiTheme="minorBidi" w:hAnsiTheme="minorBidi"/>
          <w:sz w:val="32"/>
          <w:szCs w:val="32"/>
          <w:rtl/>
        </w:rPr>
        <w:t>انعدام</w:t>
      </w:r>
      <w:r w:rsidR="008E7B99" w:rsidRPr="00535B65">
        <w:rPr>
          <w:rFonts w:asciiTheme="minorBidi" w:hAnsiTheme="minorBidi"/>
          <w:sz w:val="32"/>
          <w:szCs w:val="32"/>
          <w:rtl/>
        </w:rPr>
        <w:t xml:space="preserve"> </w:t>
      </w:r>
      <w:r w:rsidR="00A544D2" w:rsidRPr="00535B65">
        <w:rPr>
          <w:rFonts w:asciiTheme="minorBidi" w:hAnsiTheme="minorBidi"/>
          <w:sz w:val="32"/>
          <w:szCs w:val="32"/>
          <w:rtl/>
        </w:rPr>
        <w:t>ال</w:t>
      </w:r>
      <w:r w:rsidR="008E7B99" w:rsidRPr="00535B65">
        <w:rPr>
          <w:rFonts w:asciiTheme="minorBidi" w:hAnsiTheme="minorBidi"/>
          <w:sz w:val="32"/>
          <w:szCs w:val="32"/>
          <w:rtl/>
        </w:rPr>
        <w:t xml:space="preserve">وثائق </w:t>
      </w:r>
      <w:r w:rsidR="00A544D2" w:rsidRPr="00535B65">
        <w:rPr>
          <w:rFonts w:asciiTheme="minorBidi" w:hAnsiTheme="minorBidi"/>
          <w:sz w:val="32"/>
          <w:szCs w:val="32"/>
          <w:rtl/>
        </w:rPr>
        <w:t>ال</w:t>
      </w:r>
      <w:r w:rsidRPr="00535B65">
        <w:rPr>
          <w:rFonts w:asciiTheme="minorBidi" w:hAnsiTheme="minorBidi"/>
          <w:sz w:val="32"/>
          <w:szCs w:val="32"/>
          <w:rtl/>
        </w:rPr>
        <w:t>ثبوتية يرتّب</w:t>
      </w:r>
      <w:r w:rsidR="0023725D" w:rsidRPr="00535B65">
        <w:rPr>
          <w:rFonts w:asciiTheme="minorBidi" w:hAnsiTheme="minorBidi"/>
          <w:sz w:val="32"/>
          <w:szCs w:val="32"/>
          <w:rtl/>
        </w:rPr>
        <w:t xml:space="preserve"> </w:t>
      </w:r>
      <w:r w:rsidR="008E7B99" w:rsidRPr="00535B65">
        <w:rPr>
          <w:rFonts w:asciiTheme="minorBidi" w:hAnsiTheme="minorBidi"/>
          <w:sz w:val="32"/>
          <w:szCs w:val="32"/>
          <w:rtl/>
        </w:rPr>
        <w:t>آثار</w:t>
      </w:r>
      <w:r w:rsidRPr="00535B65">
        <w:rPr>
          <w:rFonts w:asciiTheme="minorBidi" w:hAnsiTheme="minorBidi"/>
          <w:sz w:val="32"/>
          <w:szCs w:val="32"/>
          <w:rtl/>
        </w:rPr>
        <w:t>اً</w:t>
      </w:r>
      <w:r w:rsidR="008E7B99" w:rsidRPr="00535B65">
        <w:rPr>
          <w:rFonts w:asciiTheme="minorBidi" w:hAnsiTheme="minorBidi"/>
          <w:sz w:val="32"/>
          <w:szCs w:val="32"/>
          <w:rtl/>
        </w:rPr>
        <w:t xml:space="preserve"> خطيرة </w:t>
      </w:r>
      <w:r w:rsidRPr="00535B65">
        <w:rPr>
          <w:rFonts w:asciiTheme="minorBidi" w:hAnsiTheme="minorBidi"/>
          <w:sz w:val="32"/>
          <w:szCs w:val="32"/>
          <w:rtl/>
        </w:rPr>
        <w:t>لعل من أبرزها</w:t>
      </w:r>
      <w:r w:rsidR="008E7B99" w:rsidRPr="00535B65">
        <w:rPr>
          <w:rFonts w:asciiTheme="minorBidi" w:hAnsiTheme="minorBidi"/>
          <w:sz w:val="32"/>
          <w:szCs w:val="32"/>
          <w:rtl/>
        </w:rPr>
        <w:t xml:space="preserve"> </w:t>
      </w:r>
      <w:r w:rsidRPr="00535B65">
        <w:rPr>
          <w:rFonts w:asciiTheme="minorBidi" w:hAnsiTheme="minorBidi"/>
          <w:sz w:val="32"/>
          <w:szCs w:val="32"/>
          <w:rtl/>
        </w:rPr>
        <w:t>انعدام</w:t>
      </w:r>
      <w:r w:rsidR="008E7B99" w:rsidRPr="00535B65">
        <w:rPr>
          <w:rFonts w:asciiTheme="minorBidi" w:hAnsiTheme="minorBidi"/>
          <w:sz w:val="32"/>
          <w:szCs w:val="32"/>
          <w:rtl/>
        </w:rPr>
        <w:t xml:space="preserve"> </w:t>
      </w:r>
      <w:r w:rsidRPr="00535B65">
        <w:rPr>
          <w:rFonts w:asciiTheme="minorBidi" w:hAnsiTheme="minorBidi"/>
          <w:sz w:val="32"/>
          <w:szCs w:val="32"/>
          <w:rtl/>
        </w:rPr>
        <w:t>ال</w:t>
      </w:r>
      <w:r w:rsidR="007B0368">
        <w:rPr>
          <w:rFonts w:asciiTheme="minorBidi" w:hAnsiTheme="minorBidi"/>
          <w:sz w:val="32"/>
          <w:szCs w:val="32"/>
          <w:rtl/>
        </w:rPr>
        <w:t>كيان</w:t>
      </w:r>
      <w:r w:rsidR="007B0368">
        <w:rPr>
          <w:rFonts w:asciiTheme="minorBidi" w:hAnsiTheme="minorBidi" w:hint="cs"/>
          <w:sz w:val="32"/>
          <w:szCs w:val="32"/>
          <w:rtl/>
        </w:rPr>
        <w:t xml:space="preserve"> ال</w:t>
      </w:r>
      <w:r w:rsidR="008E7B99" w:rsidRPr="00535B65">
        <w:rPr>
          <w:rFonts w:asciiTheme="minorBidi" w:hAnsiTheme="minorBidi"/>
          <w:sz w:val="32"/>
          <w:szCs w:val="32"/>
          <w:rtl/>
        </w:rPr>
        <w:t>قانوني</w:t>
      </w:r>
      <w:r w:rsidRPr="00535B65">
        <w:rPr>
          <w:rFonts w:asciiTheme="minorBidi" w:hAnsiTheme="minorBidi"/>
          <w:sz w:val="32"/>
          <w:szCs w:val="32"/>
          <w:rtl/>
        </w:rPr>
        <w:t xml:space="preserve"> عموماً للإنسان</w:t>
      </w:r>
      <w:r w:rsidR="008E7B99" w:rsidRPr="00535B65">
        <w:rPr>
          <w:rFonts w:asciiTheme="minorBidi" w:hAnsiTheme="minorBidi"/>
          <w:sz w:val="32"/>
          <w:szCs w:val="32"/>
          <w:rtl/>
        </w:rPr>
        <w:t xml:space="preserve"> </w:t>
      </w:r>
      <w:r w:rsidRPr="00535B65">
        <w:rPr>
          <w:rFonts w:asciiTheme="minorBidi" w:hAnsiTheme="minorBidi"/>
          <w:sz w:val="32"/>
          <w:szCs w:val="32"/>
          <w:rtl/>
        </w:rPr>
        <w:t>و بالتالي عدم الاعتراف له بالحقوق التي يحتاجها</w:t>
      </w:r>
      <w:r w:rsidR="008E7B99" w:rsidRPr="00535B65">
        <w:rPr>
          <w:rFonts w:asciiTheme="minorBidi" w:hAnsiTheme="minorBidi"/>
          <w:sz w:val="32"/>
          <w:szCs w:val="32"/>
          <w:rtl/>
        </w:rPr>
        <w:t xml:space="preserve"> .</w:t>
      </w:r>
      <w:r w:rsidR="0074701F" w:rsidRPr="00535B65">
        <w:rPr>
          <w:rFonts w:asciiTheme="minorBidi" w:hAnsiTheme="minorBidi"/>
          <w:sz w:val="32"/>
          <w:szCs w:val="32"/>
          <w:rtl/>
        </w:rPr>
        <w:t xml:space="preserve"> ومن هنا كان لابد من البحث في تجارب </w:t>
      </w:r>
      <w:r w:rsidR="00A544D2" w:rsidRPr="00535B65">
        <w:rPr>
          <w:rFonts w:asciiTheme="minorBidi" w:hAnsiTheme="minorBidi"/>
          <w:sz w:val="32"/>
          <w:szCs w:val="32"/>
          <w:rtl/>
        </w:rPr>
        <w:t xml:space="preserve">بعض </w:t>
      </w:r>
      <w:r w:rsidR="0074701F" w:rsidRPr="00535B65">
        <w:rPr>
          <w:rFonts w:asciiTheme="minorBidi" w:hAnsiTheme="minorBidi"/>
          <w:sz w:val="32"/>
          <w:szCs w:val="32"/>
          <w:rtl/>
        </w:rPr>
        <w:t xml:space="preserve">الدول التي مرت بنزاعات مسلحة و استلهام الحلول الملائمة للواقع السوري و التي تضمن </w:t>
      </w:r>
      <w:r w:rsidR="00204CD6" w:rsidRPr="00535B65">
        <w:rPr>
          <w:rFonts w:asciiTheme="minorBidi" w:hAnsiTheme="minorBidi"/>
          <w:sz w:val="32"/>
          <w:szCs w:val="32"/>
          <w:rtl/>
        </w:rPr>
        <w:t>حصول الناس على</w:t>
      </w:r>
      <w:r w:rsidR="0074701F" w:rsidRPr="00535B65">
        <w:rPr>
          <w:rFonts w:asciiTheme="minorBidi" w:hAnsiTheme="minorBidi"/>
          <w:sz w:val="32"/>
          <w:szCs w:val="32"/>
          <w:rtl/>
        </w:rPr>
        <w:t xml:space="preserve"> وثائق </w:t>
      </w:r>
      <w:r w:rsidR="00204CD6" w:rsidRPr="00535B65">
        <w:rPr>
          <w:rFonts w:asciiTheme="minorBidi" w:hAnsiTheme="minorBidi"/>
          <w:sz w:val="32"/>
          <w:szCs w:val="32"/>
          <w:rtl/>
        </w:rPr>
        <w:t>ثبوتية تحظى</w:t>
      </w:r>
      <w:r w:rsidR="0074701F" w:rsidRPr="00535B65">
        <w:rPr>
          <w:rFonts w:asciiTheme="minorBidi" w:hAnsiTheme="minorBidi"/>
          <w:sz w:val="32"/>
          <w:szCs w:val="32"/>
          <w:rtl/>
        </w:rPr>
        <w:t xml:space="preserve"> </w:t>
      </w:r>
      <w:r w:rsidR="00204CD6" w:rsidRPr="00535B65">
        <w:rPr>
          <w:rFonts w:asciiTheme="minorBidi" w:hAnsiTheme="minorBidi"/>
          <w:sz w:val="32"/>
          <w:szCs w:val="32"/>
          <w:rtl/>
        </w:rPr>
        <w:t>ب</w:t>
      </w:r>
      <w:r w:rsidR="0074701F" w:rsidRPr="00535B65">
        <w:rPr>
          <w:rFonts w:asciiTheme="minorBidi" w:hAnsiTheme="minorBidi"/>
          <w:sz w:val="32"/>
          <w:szCs w:val="32"/>
          <w:rtl/>
        </w:rPr>
        <w:t>الاعتراف القانوني</w:t>
      </w:r>
      <w:r w:rsidR="00A544D2" w:rsidRPr="00535B65">
        <w:rPr>
          <w:rFonts w:asciiTheme="minorBidi" w:hAnsiTheme="minorBidi"/>
          <w:sz w:val="32"/>
          <w:szCs w:val="32"/>
          <w:rtl/>
        </w:rPr>
        <w:t xml:space="preserve"> و تضمن لهم </w:t>
      </w:r>
      <w:r w:rsidR="005A3DD5" w:rsidRPr="00535B65">
        <w:rPr>
          <w:rFonts w:asciiTheme="minorBidi" w:hAnsiTheme="minorBidi"/>
          <w:sz w:val="32"/>
          <w:szCs w:val="32"/>
          <w:rtl/>
        </w:rPr>
        <w:t>الحقوق المختلفة</w:t>
      </w:r>
      <w:r w:rsidR="0074701F" w:rsidRPr="00535B65">
        <w:rPr>
          <w:rFonts w:asciiTheme="minorBidi" w:hAnsiTheme="minorBidi"/>
          <w:sz w:val="32"/>
          <w:szCs w:val="32"/>
          <w:rtl/>
        </w:rPr>
        <w:t xml:space="preserve"> .</w:t>
      </w:r>
    </w:p>
    <w:p w:rsidR="00736D3C" w:rsidRPr="00535B65" w:rsidRDefault="003C57D9" w:rsidP="00736D3C">
      <w:pPr>
        <w:jc w:val="both"/>
        <w:rPr>
          <w:rFonts w:asciiTheme="minorBidi" w:hAnsiTheme="minorBidi"/>
          <w:color w:val="FF0000"/>
          <w:sz w:val="32"/>
          <w:szCs w:val="32"/>
          <w:rtl/>
        </w:rPr>
      </w:pPr>
      <w:r w:rsidRPr="00535B65">
        <w:rPr>
          <w:rFonts w:asciiTheme="minorBidi" w:hAnsiTheme="minorBidi"/>
          <w:color w:val="FF0000"/>
          <w:sz w:val="32"/>
          <w:szCs w:val="32"/>
          <w:rtl/>
        </w:rPr>
        <w:t xml:space="preserve">ثالثاً- </w:t>
      </w:r>
      <w:r w:rsidR="00736D3C" w:rsidRPr="00535B65">
        <w:rPr>
          <w:rFonts w:asciiTheme="minorBidi" w:hAnsiTheme="minorBidi"/>
          <w:color w:val="FF0000"/>
          <w:sz w:val="32"/>
          <w:szCs w:val="32"/>
          <w:rtl/>
        </w:rPr>
        <w:t xml:space="preserve">عرض لأسباب المشكلة </w:t>
      </w:r>
      <w:r w:rsidR="00E97960" w:rsidRPr="00535B65">
        <w:rPr>
          <w:rFonts w:asciiTheme="minorBidi" w:hAnsiTheme="minorBidi"/>
          <w:color w:val="FF0000"/>
          <w:sz w:val="32"/>
          <w:szCs w:val="32"/>
          <w:rtl/>
        </w:rPr>
        <w:t xml:space="preserve">و الآثار </w:t>
      </w:r>
      <w:r w:rsidRPr="00535B65">
        <w:rPr>
          <w:rFonts w:asciiTheme="minorBidi" w:hAnsiTheme="minorBidi"/>
          <w:color w:val="FF0000"/>
          <w:sz w:val="32"/>
          <w:szCs w:val="32"/>
          <w:rtl/>
        </w:rPr>
        <w:t>الناجمة عنها</w:t>
      </w:r>
      <w:r w:rsidR="00736D3C" w:rsidRPr="00535B65">
        <w:rPr>
          <w:rFonts w:asciiTheme="minorBidi" w:hAnsiTheme="minorBidi"/>
          <w:color w:val="FF0000"/>
          <w:sz w:val="32"/>
          <w:szCs w:val="32"/>
          <w:rtl/>
        </w:rPr>
        <w:t>:</w:t>
      </w:r>
    </w:p>
    <w:p w:rsidR="007D7EA9" w:rsidRPr="00535B65" w:rsidRDefault="007D7EA9" w:rsidP="007D7EA9">
      <w:pPr>
        <w:jc w:val="both"/>
        <w:rPr>
          <w:rFonts w:asciiTheme="minorBidi" w:hAnsiTheme="minorBidi"/>
          <w:color w:val="00B050"/>
          <w:sz w:val="32"/>
          <w:szCs w:val="32"/>
          <w:rtl/>
        </w:rPr>
      </w:pPr>
      <w:r w:rsidRPr="00535B65">
        <w:rPr>
          <w:rFonts w:asciiTheme="minorBidi" w:hAnsiTheme="minorBidi"/>
          <w:color w:val="00B050"/>
          <w:sz w:val="32"/>
          <w:szCs w:val="32"/>
          <w:rtl/>
        </w:rPr>
        <w:t>1 – عرض لأسباب مشكلة الوثائق الثبوتية :</w:t>
      </w:r>
    </w:p>
    <w:p w:rsidR="00D2172C" w:rsidRPr="00535B65" w:rsidRDefault="00736D3C" w:rsidP="005A3DD5">
      <w:pPr>
        <w:pStyle w:val="a4"/>
        <w:ind w:left="141"/>
        <w:jc w:val="both"/>
        <w:rPr>
          <w:rFonts w:asciiTheme="minorBidi" w:hAnsiTheme="minorBidi"/>
          <w:sz w:val="32"/>
          <w:szCs w:val="32"/>
        </w:rPr>
      </w:pPr>
      <w:r w:rsidRPr="00535B65">
        <w:rPr>
          <w:rFonts w:asciiTheme="minorBidi" w:hAnsiTheme="minorBidi"/>
          <w:sz w:val="32"/>
          <w:szCs w:val="32"/>
          <w:rtl/>
        </w:rPr>
        <w:t xml:space="preserve">مع بدء النزاع المسلح في البلاد عام 2012 توقّفت جميع الدوائر الحكومية عن العمل في المناطق </w:t>
      </w:r>
      <w:r w:rsidR="00C4498C" w:rsidRPr="00535B65">
        <w:rPr>
          <w:rFonts w:asciiTheme="minorBidi" w:hAnsiTheme="minorBidi"/>
          <w:sz w:val="32"/>
          <w:szCs w:val="32"/>
          <w:rtl/>
        </w:rPr>
        <w:t xml:space="preserve">التي خرجت </w:t>
      </w:r>
      <w:r w:rsidRPr="00535B65">
        <w:rPr>
          <w:rFonts w:asciiTheme="minorBidi" w:hAnsiTheme="minorBidi"/>
          <w:sz w:val="32"/>
          <w:szCs w:val="32"/>
          <w:rtl/>
        </w:rPr>
        <w:t>عن سيطرة النظام بسبب القصف و منع الموظفين</w:t>
      </w:r>
      <w:r w:rsidR="00C4498C" w:rsidRPr="00535B65">
        <w:rPr>
          <w:rFonts w:asciiTheme="minorBidi" w:hAnsiTheme="minorBidi"/>
          <w:sz w:val="32"/>
          <w:szCs w:val="32"/>
          <w:rtl/>
        </w:rPr>
        <w:t xml:space="preserve"> من العمل</w:t>
      </w:r>
      <w:r w:rsidRPr="00535B65">
        <w:rPr>
          <w:rFonts w:asciiTheme="minorBidi" w:hAnsiTheme="minorBidi"/>
          <w:sz w:val="32"/>
          <w:szCs w:val="32"/>
          <w:rtl/>
        </w:rPr>
        <w:t xml:space="preserve"> و تعرّضهم للتهديد من جميع أطراف النزاع </w:t>
      </w:r>
      <w:r w:rsidR="001B44E9" w:rsidRPr="00535B65">
        <w:rPr>
          <w:rFonts w:asciiTheme="minorBidi" w:hAnsiTheme="minorBidi"/>
          <w:sz w:val="32"/>
          <w:szCs w:val="32"/>
          <w:rtl/>
        </w:rPr>
        <w:t>و لذلك فقد</w:t>
      </w:r>
      <w:r w:rsidRPr="00535B65">
        <w:rPr>
          <w:rFonts w:asciiTheme="minorBidi" w:hAnsiTheme="minorBidi"/>
          <w:sz w:val="32"/>
          <w:szCs w:val="32"/>
          <w:rtl/>
        </w:rPr>
        <w:t xml:space="preserve"> توق</w:t>
      </w:r>
      <w:r w:rsidR="001B44E9" w:rsidRPr="00535B65">
        <w:rPr>
          <w:rFonts w:asciiTheme="minorBidi" w:hAnsiTheme="minorBidi"/>
          <w:sz w:val="32"/>
          <w:szCs w:val="32"/>
          <w:rtl/>
        </w:rPr>
        <w:t>ّ</w:t>
      </w:r>
      <w:r w:rsidRPr="00535B65">
        <w:rPr>
          <w:rFonts w:asciiTheme="minorBidi" w:hAnsiTheme="minorBidi"/>
          <w:sz w:val="32"/>
          <w:szCs w:val="32"/>
          <w:rtl/>
        </w:rPr>
        <w:t>ف</w:t>
      </w:r>
      <w:r w:rsidR="001B44E9" w:rsidRPr="00535B65">
        <w:rPr>
          <w:rFonts w:asciiTheme="minorBidi" w:hAnsiTheme="minorBidi"/>
          <w:sz w:val="32"/>
          <w:szCs w:val="32"/>
          <w:rtl/>
        </w:rPr>
        <w:t>ت عملية</w:t>
      </w:r>
      <w:r w:rsidRPr="00535B65">
        <w:rPr>
          <w:rFonts w:asciiTheme="minorBidi" w:hAnsiTheme="minorBidi"/>
          <w:sz w:val="32"/>
          <w:szCs w:val="32"/>
          <w:rtl/>
        </w:rPr>
        <w:t xml:space="preserve"> اصدار الوثائق الثبوتية بمختلف أنواعها في تلك المناطق ,</w:t>
      </w:r>
      <w:r w:rsidR="005A3DD5" w:rsidRPr="00535B65">
        <w:rPr>
          <w:rFonts w:asciiTheme="minorBidi" w:hAnsiTheme="minorBidi"/>
          <w:sz w:val="32"/>
          <w:szCs w:val="32"/>
          <w:rtl/>
        </w:rPr>
        <w:t xml:space="preserve">    </w:t>
      </w:r>
      <w:r w:rsidRPr="00535B65">
        <w:rPr>
          <w:rFonts w:asciiTheme="minorBidi" w:hAnsiTheme="minorBidi"/>
          <w:sz w:val="32"/>
          <w:szCs w:val="32"/>
          <w:rtl/>
        </w:rPr>
        <w:t xml:space="preserve"> و من هنا بدأت معاناة الناس </w:t>
      </w:r>
      <w:r w:rsidR="005A3DD5" w:rsidRPr="00535B65">
        <w:rPr>
          <w:rFonts w:asciiTheme="minorBidi" w:hAnsiTheme="minorBidi"/>
          <w:sz w:val="32"/>
          <w:szCs w:val="32"/>
          <w:rtl/>
        </w:rPr>
        <w:t xml:space="preserve">, </w:t>
      </w:r>
      <w:r w:rsidRPr="00535B65">
        <w:rPr>
          <w:rFonts w:asciiTheme="minorBidi" w:hAnsiTheme="minorBidi"/>
          <w:sz w:val="32"/>
          <w:szCs w:val="32"/>
          <w:rtl/>
        </w:rPr>
        <w:t xml:space="preserve">حيث </w:t>
      </w:r>
      <w:r w:rsidR="00C4498C" w:rsidRPr="00535B65">
        <w:rPr>
          <w:rFonts w:asciiTheme="minorBidi" w:hAnsiTheme="minorBidi"/>
          <w:sz w:val="32"/>
          <w:szCs w:val="32"/>
          <w:rtl/>
        </w:rPr>
        <w:t>لا يستطيع الكثير منهم الحصول</w:t>
      </w:r>
      <w:r w:rsidRPr="00535B65">
        <w:rPr>
          <w:rFonts w:asciiTheme="minorBidi" w:hAnsiTheme="minorBidi"/>
          <w:sz w:val="32"/>
          <w:szCs w:val="32"/>
          <w:rtl/>
        </w:rPr>
        <w:t xml:space="preserve"> </w:t>
      </w:r>
      <w:r w:rsidR="00C4498C" w:rsidRPr="00535B65">
        <w:rPr>
          <w:rFonts w:asciiTheme="minorBidi" w:hAnsiTheme="minorBidi"/>
          <w:sz w:val="32"/>
          <w:szCs w:val="32"/>
          <w:rtl/>
        </w:rPr>
        <w:t>على</w:t>
      </w:r>
      <w:r w:rsidR="001B44E9" w:rsidRPr="00535B65">
        <w:rPr>
          <w:rFonts w:asciiTheme="minorBidi" w:hAnsiTheme="minorBidi"/>
          <w:sz w:val="32"/>
          <w:szCs w:val="32"/>
          <w:rtl/>
        </w:rPr>
        <w:t xml:space="preserve"> ما يحتاجه من </w:t>
      </w:r>
      <w:r w:rsidR="00C4498C" w:rsidRPr="00535B65">
        <w:rPr>
          <w:rFonts w:asciiTheme="minorBidi" w:hAnsiTheme="minorBidi"/>
          <w:sz w:val="32"/>
          <w:szCs w:val="32"/>
          <w:rtl/>
        </w:rPr>
        <w:t xml:space="preserve"> </w:t>
      </w:r>
      <w:r w:rsidR="001B44E9" w:rsidRPr="00535B65">
        <w:rPr>
          <w:rFonts w:asciiTheme="minorBidi" w:hAnsiTheme="minorBidi"/>
          <w:sz w:val="32"/>
          <w:szCs w:val="32"/>
          <w:rtl/>
        </w:rPr>
        <w:t>ال</w:t>
      </w:r>
      <w:r w:rsidRPr="00535B65">
        <w:rPr>
          <w:rFonts w:asciiTheme="minorBidi" w:hAnsiTheme="minorBidi"/>
          <w:sz w:val="32"/>
          <w:szCs w:val="32"/>
          <w:rtl/>
        </w:rPr>
        <w:t xml:space="preserve">وثائق اللازمة لهم و لأفراد أسرهم كتسجيل وقوعات </w:t>
      </w:r>
      <w:r w:rsidR="005C473B" w:rsidRPr="00535B65">
        <w:rPr>
          <w:rFonts w:asciiTheme="minorBidi" w:hAnsiTheme="minorBidi"/>
          <w:sz w:val="32"/>
          <w:szCs w:val="32"/>
          <w:rtl/>
        </w:rPr>
        <w:t xml:space="preserve">الأحوال </w:t>
      </w:r>
      <w:r w:rsidRPr="00535B65">
        <w:rPr>
          <w:rFonts w:asciiTheme="minorBidi" w:hAnsiTheme="minorBidi"/>
          <w:sz w:val="32"/>
          <w:szCs w:val="32"/>
          <w:rtl/>
        </w:rPr>
        <w:t>المدنية المختلفة</w:t>
      </w:r>
      <w:r w:rsidR="005C473B" w:rsidRPr="00535B65">
        <w:rPr>
          <w:rFonts w:asciiTheme="minorBidi" w:hAnsiTheme="minorBidi"/>
          <w:sz w:val="32"/>
          <w:szCs w:val="32"/>
          <w:rtl/>
        </w:rPr>
        <w:t xml:space="preserve"> و استصدار </w:t>
      </w:r>
      <w:r w:rsidR="001B44E9" w:rsidRPr="00535B65">
        <w:rPr>
          <w:rFonts w:asciiTheme="minorBidi" w:hAnsiTheme="minorBidi"/>
          <w:sz w:val="32"/>
          <w:szCs w:val="32"/>
          <w:rtl/>
        </w:rPr>
        <w:t>القيود</w:t>
      </w:r>
      <w:r w:rsidR="005C473B" w:rsidRPr="00535B65">
        <w:rPr>
          <w:rFonts w:asciiTheme="minorBidi" w:hAnsiTheme="minorBidi"/>
          <w:sz w:val="32"/>
          <w:szCs w:val="32"/>
          <w:rtl/>
        </w:rPr>
        <w:t xml:space="preserve"> و البطاقات الشخصية و العائلية و جوازات السفر </w:t>
      </w:r>
      <w:r w:rsidR="00D2172C" w:rsidRPr="00535B65">
        <w:rPr>
          <w:rFonts w:asciiTheme="minorBidi" w:hAnsiTheme="minorBidi"/>
          <w:sz w:val="32"/>
          <w:szCs w:val="32"/>
          <w:rtl/>
        </w:rPr>
        <w:t>.</w:t>
      </w:r>
      <w:r w:rsidR="00C2148E" w:rsidRPr="00535B65">
        <w:rPr>
          <w:rFonts w:asciiTheme="minorBidi" w:hAnsiTheme="minorBidi"/>
          <w:sz w:val="32"/>
          <w:szCs w:val="32"/>
          <w:rtl/>
        </w:rPr>
        <w:t xml:space="preserve"> و قد اعتبرت الأمم المتحدة في تقريرها الصادر في شهر كانون أول عام 2016 عن سورية </w:t>
      </w:r>
      <w:r w:rsidR="005A3DD5" w:rsidRPr="00535B65">
        <w:rPr>
          <w:rFonts w:asciiTheme="minorBidi" w:hAnsiTheme="minorBidi"/>
          <w:sz w:val="32"/>
          <w:szCs w:val="32"/>
          <w:rtl/>
        </w:rPr>
        <w:t>:</w:t>
      </w:r>
      <w:r w:rsidR="00C2148E" w:rsidRPr="00535B65">
        <w:rPr>
          <w:rFonts w:asciiTheme="minorBidi" w:hAnsiTheme="minorBidi"/>
          <w:sz w:val="32"/>
          <w:szCs w:val="32"/>
          <w:rtl/>
        </w:rPr>
        <w:t xml:space="preserve">أن 81% من المناطق التي شملها التقرير </w:t>
      </w:r>
      <w:r w:rsidR="001B44E9" w:rsidRPr="00535B65">
        <w:rPr>
          <w:rFonts w:asciiTheme="minorBidi" w:hAnsiTheme="minorBidi"/>
          <w:sz w:val="32"/>
          <w:szCs w:val="32"/>
          <w:rtl/>
        </w:rPr>
        <w:t xml:space="preserve"> </w:t>
      </w:r>
      <w:r w:rsidR="00C2148E" w:rsidRPr="00535B65">
        <w:rPr>
          <w:rFonts w:asciiTheme="minorBidi" w:hAnsiTheme="minorBidi"/>
          <w:sz w:val="32"/>
          <w:szCs w:val="32"/>
          <w:rtl/>
        </w:rPr>
        <w:t>تعاني من فقدان الوثائق المدنية مما يفاقم من مخاطر الحماية و يمنع من الحصول على الخدمات و سبل العيش و يحد من حرية التنقل</w:t>
      </w:r>
      <w:r w:rsidR="00C2148E" w:rsidRPr="009B0F0A">
        <w:rPr>
          <w:rFonts w:asciiTheme="minorBidi" w:hAnsiTheme="minorBidi"/>
          <w:sz w:val="32"/>
          <w:szCs w:val="32"/>
          <w:vertAlign w:val="superscript"/>
          <w:rtl/>
        </w:rPr>
        <w:t>(</w:t>
      </w:r>
      <w:r w:rsidR="00C2148E" w:rsidRPr="009B0F0A">
        <w:rPr>
          <w:rStyle w:val="a6"/>
          <w:rFonts w:asciiTheme="minorBidi" w:hAnsiTheme="minorBidi"/>
          <w:sz w:val="32"/>
          <w:szCs w:val="32"/>
          <w:rtl/>
        </w:rPr>
        <w:footnoteReference w:id="1"/>
      </w:r>
      <w:r w:rsidR="00C2148E" w:rsidRPr="009B0F0A">
        <w:rPr>
          <w:rFonts w:asciiTheme="minorBidi" w:hAnsiTheme="minorBidi"/>
          <w:sz w:val="32"/>
          <w:szCs w:val="32"/>
          <w:vertAlign w:val="superscript"/>
          <w:rtl/>
        </w:rPr>
        <w:t>)</w:t>
      </w:r>
      <w:r w:rsidR="00C2148E" w:rsidRPr="00535B65">
        <w:rPr>
          <w:rFonts w:asciiTheme="minorBidi" w:hAnsiTheme="minorBidi"/>
          <w:sz w:val="32"/>
          <w:szCs w:val="32"/>
          <w:rtl/>
        </w:rPr>
        <w:t xml:space="preserve">. </w:t>
      </w:r>
    </w:p>
    <w:p w:rsidR="007B4FAC" w:rsidRPr="00535B65" w:rsidRDefault="00D2172C" w:rsidP="009A3EF6">
      <w:pPr>
        <w:pStyle w:val="a4"/>
        <w:ind w:left="141"/>
        <w:jc w:val="both"/>
        <w:rPr>
          <w:rFonts w:asciiTheme="minorBidi" w:hAnsiTheme="minorBidi"/>
          <w:sz w:val="32"/>
          <w:szCs w:val="32"/>
          <w:rtl/>
        </w:rPr>
      </w:pPr>
      <w:r w:rsidRPr="00535B65">
        <w:rPr>
          <w:rFonts w:asciiTheme="minorBidi" w:hAnsiTheme="minorBidi"/>
          <w:sz w:val="32"/>
          <w:szCs w:val="32"/>
          <w:rtl/>
        </w:rPr>
        <w:t xml:space="preserve">كان لا بد من </w:t>
      </w:r>
      <w:r w:rsidR="002D43B0" w:rsidRPr="00535B65">
        <w:rPr>
          <w:rFonts w:asciiTheme="minorBidi" w:hAnsiTheme="minorBidi"/>
          <w:sz w:val="32"/>
          <w:szCs w:val="32"/>
          <w:rtl/>
        </w:rPr>
        <w:t xml:space="preserve">وجود </w:t>
      </w:r>
      <w:r w:rsidRPr="00535B65">
        <w:rPr>
          <w:rFonts w:asciiTheme="minorBidi" w:hAnsiTheme="minorBidi"/>
          <w:sz w:val="32"/>
          <w:szCs w:val="32"/>
          <w:rtl/>
        </w:rPr>
        <w:t>حكومة فعلية قادرة على استصدار وثائق تحظى بالاع</w:t>
      </w:r>
      <w:r w:rsidR="00E97960" w:rsidRPr="00535B65">
        <w:rPr>
          <w:rFonts w:asciiTheme="minorBidi" w:hAnsiTheme="minorBidi"/>
          <w:sz w:val="32"/>
          <w:szCs w:val="32"/>
          <w:rtl/>
        </w:rPr>
        <w:t>تراف القانوني و هذا مالم ي</w:t>
      </w:r>
      <w:r w:rsidR="009A3EF6" w:rsidRPr="00535B65">
        <w:rPr>
          <w:rFonts w:asciiTheme="minorBidi" w:hAnsiTheme="minorBidi"/>
          <w:sz w:val="32"/>
          <w:szCs w:val="32"/>
          <w:rtl/>
        </w:rPr>
        <w:t>تحقق</w:t>
      </w:r>
      <w:r w:rsidR="00E97960" w:rsidRPr="00535B65">
        <w:rPr>
          <w:rFonts w:asciiTheme="minorBidi" w:hAnsiTheme="minorBidi"/>
          <w:sz w:val="32"/>
          <w:szCs w:val="32"/>
          <w:rtl/>
        </w:rPr>
        <w:t xml:space="preserve"> ,</w:t>
      </w:r>
      <w:r w:rsidRPr="00535B65">
        <w:rPr>
          <w:rFonts w:asciiTheme="minorBidi" w:hAnsiTheme="minorBidi"/>
          <w:sz w:val="32"/>
          <w:szCs w:val="32"/>
          <w:rtl/>
        </w:rPr>
        <w:t xml:space="preserve">حيث لم تستطع أي جهة أن تحصل على اعتراف </w:t>
      </w:r>
      <w:r w:rsidR="00E4019C" w:rsidRPr="00535B65">
        <w:rPr>
          <w:rFonts w:asciiTheme="minorBidi" w:hAnsiTheme="minorBidi"/>
          <w:sz w:val="32"/>
          <w:szCs w:val="32"/>
          <w:rtl/>
        </w:rPr>
        <w:t>فعلي بحكم الواقع</w:t>
      </w:r>
      <w:r w:rsidRPr="00535B65">
        <w:rPr>
          <w:rFonts w:asciiTheme="minorBidi" w:hAnsiTheme="minorBidi"/>
          <w:sz w:val="32"/>
          <w:szCs w:val="32"/>
          <w:rtl/>
        </w:rPr>
        <w:t xml:space="preserve"> حتى ضمن مناطقها , لذلك كانت الوثائق التي تصدرها لا تساوي الحبر الذي كُتبت به </w:t>
      </w:r>
      <w:r w:rsidR="007B4FAC" w:rsidRPr="00535B65">
        <w:rPr>
          <w:rFonts w:asciiTheme="minorBidi" w:hAnsiTheme="minorBidi"/>
          <w:sz w:val="32"/>
          <w:szCs w:val="32"/>
          <w:rtl/>
        </w:rPr>
        <w:t>.</w:t>
      </w:r>
      <w:r w:rsidR="00DB1368" w:rsidRPr="00535B65">
        <w:rPr>
          <w:rFonts w:asciiTheme="minorBidi" w:hAnsiTheme="minorBidi"/>
          <w:sz w:val="32"/>
          <w:szCs w:val="32"/>
          <w:rtl/>
        </w:rPr>
        <w:t xml:space="preserve"> </w:t>
      </w:r>
      <w:r w:rsidR="00FB4406" w:rsidRPr="00535B65">
        <w:rPr>
          <w:rFonts w:asciiTheme="minorBidi" w:hAnsiTheme="minorBidi"/>
          <w:sz w:val="32"/>
          <w:szCs w:val="32"/>
          <w:rtl/>
        </w:rPr>
        <w:t>و مما زاد</w:t>
      </w:r>
      <w:r w:rsidR="00DB1368" w:rsidRPr="00535B65">
        <w:rPr>
          <w:rFonts w:asciiTheme="minorBidi" w:hAnsiTheme="minorBidi"/>
          <w:sz w:val="32"/>
          <w:szCs w:val="32"/>
          <w:rtl/>
        </w:rPr>
        <w:t xml:space="preserve"> </w:t>
      </w:r>
      <w:r w:rsidR="00FB4406" w:rsidRPr="00535B65">
        <w:rPr>
          <w:rFonts w:asciiTheme="minorBidi" w:hAnsiTheme="minorBidi"/>
          <w:sz w:val="32"/>
          <w:szCs w:val="32"/>
          <w:rtl/>
        </w:rPr>
        <w:t>الواقع</w:t>
      </w:r>
      <w:r w:rsidR="00DB1368" w:rsidRPr="00535B65">
        <w:rPr>
          <w:rFonts w:asciiTheme="minorBidi" w:hAnsiTheme="minorBidi"/>
          <w:sz w:val="32"/>
          <w:szCs w:val="32"/>
          <w:rtl/>
        </w:rPr>
        <w:t xml:space="preserve"> سوءاً تعدد المرجعيات والهيئات في المناطق الخارجة عن سيطرة النظام و </w:t>
      </w:r>
      <w:r w:rsidR="00E4019C" w:rsidRPr="00535B65">
        <w:rPr>
          <w:rFonts w:asciiTheme="minorBidi" w:hAnsiTheme="minorBidi"/>
          <w:sz w:val="32"/>
          <w:szCs w:val="32"/>
          <w:rtl/>
        </w:rPr>
        <w:t>غياب</w:t>
      </w:r>
      <w:r w:rsidR="00DB1368" w:rsidRPr="00535B65">
        <w:rPr>
          <w:rFonts w:asciiTheme="minorBidi" w:hAnsiTheme="minorBidi"/>
          <w:sz w:val="32"/>
          <w:szCs w:val="32"/>
          <w:rtl/>
        </w:rPr>
        <w:t xml:space="preserve"> التنسيق</w:t>
      </w:r>
      <w:r w:rsidR="00E97960" w:rsidRPr="00535B65">
        <w:rPr>
          <w:rFonts w:asciiTheme="minorBidi" w:hAnsiTheme="minorBidi"/>
          <w:sz w:val="32"/>
          <w:szCs w:val="32"/>
          <w:rtl/>
        </w:rPr>
        <w:t xml:space="preserve"> </w:t>
      </w:r>
      <w:r w:rsidR="00DB1368" w:rsidRPr="00535B65">
        <w:rPr>
          <w:rFonts w:asciiTheme="minorBidi" w:hAnsiTheme="minorBidi"/>
          <w:sz w:val="32"/>
          <w:szCs w:val="32"/>
          <w:rtl/>
        </w:rPr>
        <w:t xml:space="preserve"> فيما بينها مما أوجد حالة من العشوائية في اصدار الوثائق </w:t>
      </w:r>
      <w:r w:rsidR="00FB4406" w:rsidRPr="00535B65">
        <w:rPr>
          <w:rFonts w:asciiTheme="minorBidi" w:hAnsiTheme="minorBidi"/>
          <w:sz w:val="32"/>
          <w:szCs w:val="32"/>
          <w:rtl/>
        </w:rPr>
        <w:t xml:space="preserve">لذلك </w:t>
      </w:r>
      <w:r w:rsidR="009A3EF6" w:rsidRPr="00535B65">
        <w:rPr>
          <w:rFonts w:asciiTheme="minorBidi" w:hAnsiTheme="minorBidi"/>
          <w:sz w:val="32"/>
          <w:szCs w:val="32"/>
          <w:rtl/>
        </w:rPr>
        <w:t>لم يكن بالأمر</w:t>
      </w:r>
      <w:r w:rsidR="00FB4406" w:rsidRPr="00535B65">
        <w:rPr>
          <w:rFonts w:asciiTheme="minorBidi" w:hAnsiTheme="minorBidi"/>
          <w:sz w:val="32"/>
          <w:szCs w:val="32"/>
          <w:rtl/>
        </w:rPr>
        <w:t xml:space="preserve"> المستغرب اصدار وثائق الأحوال المدنية من جهتين مختلفتين في مدينة حلب الشرقية قبل أن يستعيد النظام سيطرته عليها. </w:t>
      </w:r>
    </w:p>
    <w:p w:rsidR="00333553" w:rsidRPr="00535B65" w:rsidRDefault="00E7788A" w:rsidP="009A3EF6">
      <w:pPr>
        <w:pStyle w:val="a4"/>
        <w:ind w:left="141"/>
        <w:jc w:val="both"/>
        <w:rPr>
          <w:rFonts w:asciiTheme="minorBidi" w:hAnsiTheme="minorBidi"/>
          <w:sz w:val="32"/>
          <w:szCs w:val="32"/>
          <w:rtl/>
        </w:rPr>
      </w:pPr>
      <w:r w:rsidRPr="00535B65">
        <w:rPr>
          <w:rFonts w:asciiTheme="minorBidi" w:hAnsiTheme="minorBidi"/>
          <w:sz w:val="32"/>
          <w:szCs w:val="32"/>
          <w:rtl/>
        </w:rPr>
        <w:t xml:space="preserve">كان </w:t>
      </w:r>
      <w:r w:rsidR="00E4019C" w:rsidRPr="00535B65">
        <w:rPr>
          <w:rFonts w:asciiTheme="minorBidi" w:hAnsiTheme="minorBidi"/>
          <w:sz w:val="32"/>
          <w:szCs w:val="32"/>
          <w:rtl/>
        </w:rPr>
        <w:t>الكثيرون يمتنعون عن</w:t>
      </w:r>
      <w:r w:rsidR="009D451E" w:rsidRPr="00535B65">
        <w:rPr>
          <w:rFonts w:asciiTheme="minorBidi" w:hAnsiTheme="minorBidi"/>
          <w:sz w:val="32"/>
          <w:szCs w:val="32"/>
          <w:rtl/>
        </w:rPr>
        <w:t xml:space="preserve"> استصدار وثائق من </w:t>
      </w:r>
      <w:r w:rsidR="00E4019C" w:rsidRPr="00535B65">
        <w:rPr>
          <w:rFonts w:asciiTheme="minorBidi" w:hAnsiTheme="minorBidi"/>
          <w:sz w:val="32"/>
          <w:szCs w:val="32"/>
          <w:rtl/>
        </w:rPr>
        <w:t>الهيئات التي تتبع للمعارضة</w:t>
      </w:r>
      <w:r w:rsidR="009D451E" w:rsidRPr="00535B65">
        <w:rPr>
          <w:rFonts w:asciiTheme="minorBidi" w:hAnsiTheme="minorBidi"/>
          <w:sz w:val="32"/>
          <w:szCs w:val="32"/>
          <w:rtl/>
        </w:rPr>
        <w:t xml:space="preserve"> </w:t>
      </w:r>
      <w:r w:rsidRPr="00535B65">
        <w:rPr>
          <w:rFonts w:asciiTheme="minorBidi" w:hAnsiTheme="minorBidi"/>
          <w:sz w:val="32"/>
          <w:szCs w:val="32"/>
          <w:rtl/>
        </w:rPr>
        <w:t>لأن ذلك يعرّضهم</w:t>
      </w:r>
      <w:r w:rsidR="009D451E" w:rsidRPr="00535B65">
        <w:rPr>
          <w:rFonts w:asciiTheme="minorBidi" w:hAnsiTheme="minorBidi"/>
          <w:sz w:val="32"/>
          <w:szCs w:val="32"/>
          <w:rtl/>
        </w:rPr>
        <w:t xml:space="preserve"> </w:t>
      </w:r>
      <w:r w:rsidRPr="00535B65">
        <w:rPr>
          <w:rFonts w:asciiTheme="minorBidi" w:hAnsiTheme="minorBidi"/>
          <w:sz w:val="32"/>
          <w:szCs w:val="32"/>
          <w:rtl/>
        </w:rPr>
        <w:t>لل</w:t>
      </w:r>
      <w:r w:rsidR="00C4498C" w:rsidRPr="00535B65">
        <w:rPr>
          <w:rFonts w:asciiTheme="minorBidi" w:hAnsiTheme="minorBidi"/>
          <w:sz w:val="32"/>
          <w:szCs w:val="32"/>
          <w:rtl/>
        </w:rPr>
        <w:t>ملاحقة الأمنية</w:t>
      </w:r>
      <w:r w:rsidR="00333553" w:rsidRPr="00535B65">
        <w:rPr>
          <w:rFonts w:asciiTheme="minorBidi" w:hAnsiTheme="minorBidi"/>
          <w:sz w:val="32"/>
          <w:szCs w:val="32"/>
          <w:rtl/>
        </w:rPr>
        <w:t xml:space="preserve"> و </w:t>
      </w:r>
      <w:r w:rsidR="009A3EF6" w:rsidRPr="00535B65">
        <w:rPr>
          <w:rFonts w:asciiTheme="minorBidi" w:hAnsiTheme="minorBidi"/>
          <w:sz w:val="32"/>
          <w:szCs w:val="32"/>
          <w:rtl/>
        </w:rPr>
        <w:t>لهذا السبب فقد أقدم كثيرٌ من الناس</w:t>
      </w:r>
      <w:r w:rsidR="00333553" w:rsidRPr="00535B65">
        <w:rPr>
          <w:rFonts w:asciiTheme="minorBidi" w:hAnsiTheme="minorBidi"/>
          <w:sz w:val="32"/>
          <w:szCs w:val="32"/>
          <w:rtl/>
        </w:rPr>
        <w:t xml:space="preserve"> </w:t>
      </w:r>
      <w:r w:rsidR="009A3EF6" w:rsidRPr="00535B65">
        <w:rPr>
          <w:rFonts w:asciiTheme="minorBidi" w:hAnsiTheme="minorBidi"/>
          <w:sz w:val="32"/>
          <w:szCs w:val="32"/>
          <w:rtl/>
        </w:rPr>
        <w:t>على</w:t>
      </w:r>
      <w:r w:rsidR="00333553" w:rsidRPr="00535B65">
        <w:rPr>
          <w:rFonts w:asciiTheme="minorBidi" w:hAnsiTheme="minorBidi"/>
          <w:sz w:val="32"/>
          <w:szCs w:val="32"/>
          <w:rtl/>
        </w:rPr>
        <w:t xml:space="preserve"> اتلاف وثائقهم الممهورة بأختام </w:t>
      </w:r>
      <w:r w:rsidR="00333553" w:rsidRPr="00535B65">
        <w:rPr>
          <w:rFonts w:asciiTheme="minorBidi" w:hAnsiTheme="minorBidi"/>
          <w:sz w:val="32"/>
          <w:szCs w:val="32"/>
          <w:rtl/>
        </w:rPr>
        <w:lastRenderedPageBreak/>
        <w:t>هيئات عاملة في مناطق المعارضة أثناء خروجهم من مدينة حلب إلى مناطق سيطرة النظام عقب سيطرة الأخير  على الجزء الشرقي من المدينة</w:t>
      </w:r>
      <w:r w:rsidR="00333553" w:rsidRPr="00535B65">
        <w:rPr>
          <w:rFonts w:asciiTheme="minorBidi" w:hAnsiTheme="minorBidi"/>
          <w:sz w:val="32"/>
          <w:szCs w:val="32"/>
          <w:vertAlign w:val="superscript"/>
          <w:rtl/>
        </w:rPr>
        <w:t>(</w:t>
      </w:r>
      <w:r w:rsidR="00333553" w:rsidRPr="00535B65">
        <w:rPr>
          <w:rStyle w:val="a6"/>
          <w:rFonts w:asciiTheme="minorBidi" w:hAnsiTheme="minorBidi"/>
          <w:sz w:val="32"/>
          <w:szCs w:val="32"/>
          <w:rtl/>
        </w:rPr>
        <w:footnoteReference w:id="2"/>
      </w:r>
      <w:r w:rsidR="00333553" w:rsidRPr="00535B65">
        <w:rPr>
          <w:rFonts w:asciiTheme="minorBidi" w:hAnsiTheme="minorBidi"/>
          <w:sz w:val="32"/>
          <w:szCs w:val="32"/>
          <w:vertAlign w:val="superscript"/>
          <w:rtl/>
        </w:rPr>
        <w:t>)</w:t>
      </w:r>
      <w:r w:rsidR="00333553" w:rsidRPr="00535B65">
        <w:rPr>
          <w:rFonts w:asciiTheme="minorBidi" w:hAnsiTheme="minorBidi"/>
          <w:sz w:val="32"/>
          <w:szCs w:val="32"/>
          <w:rtl/>
        </w:rPr>
        <w:t>.</w:t>
      </w:r>
    </w:p>
    <w:p w:rsidR="00736D3C" w:rsidRPr="00535B65" w:rsidRDefault="00E4019C" w:rsidP="00711769">
      <w:pPr>
        <w:pStyle w:val="a4"/>
        <w:ind w:left="141"/>
        <w:jc w:val="both"/>
        <w:rPr>
          <w:rFonts w:asciiTheme="minorBidi" w:hAnsiTheme="minorBidi"/>
          <w:sz w:val="32"/>
          <w:szCs w:val="32"/>
          <w:rtl/>
        </w:rPr>
      </w:pPr>
      <w:r w:rsidRPr="00535B65">
        <w:rPr>
          <w:rFonts w:asciiTheme="minorBidi" w:hAnsiTheme="minorBidi"/>
          <w:sz w:val="32"/>
          <w:szCs w:val="32"/>
          <w:rtl/>
        </w:rPr>
        <w:t>و من جهة أخرى</w:t>
      </w:r>
      <w:r w:rsidR="009D451E" w:rsidRPr="00535B65">
        <w:rPr>
          <w:rFonts w:asciiTheme="minorBidi" w:hAnsiTheme="minorBidi"/>
          <w:sz w:val="32"/>
          <w:szCs w:val="32"/>
          <w:rtl/>
        </w:rPr>
        <w:t xml:space="preserve"> </w:t>
      </w:r>
      <w:r w:rsidRPr="00535B65">
        <w:rPr>
          <w:rFonts w:asciiTheme="minorBidi" w:hAnsiTheme="minorBidi"/>
          <w:sz w:val="32"/>
          <w:szCs w:val="32"/>
          <w:rtl/>
        </w:rPr>
        <w:t>فإ</w:t>
      </w:r>
      <w:r w:rsidR="009D451E" w:rsidRPr="00535B65">
        <w:rPr>
          <w:rFonts w:asciiTheme="minorBidi" w:hAnsiTheme="minorBidi"/>
          <w:sz w:val="32"/>
          <w:szCs w:val="32"/>
          <w:rtl/>
        </w:rPr>
        <w:t>ن</w:t>
      </w:r>
      <w:r w:rsidR="00FB4406" w:rsidRPr="00535B65">
        <w:rPr>
          <w:rFonts w:asciiTheme="minorBidi" w:hAnsiTheme="minorBidi"/>
          <w:sz w:val="32"/>
          <w:szCs w:val="32"/>
          <w:rtl/>
        </w:rPr>
        <w:t xml:space="preserve"> انعدام الثقة في وثائق </w:t>
      </w:r>
      <w:r w:rsidR="009A3EF6" w:rsidRPr="00535B65">
        <w:rPr>
          <w:rFonts w:asciiTheme="minorBidi" w:hAnsiTheme="minorBidi"/>
          <w:sz w:val="32"/>
          <w:szCs w:val="32"/>
          <w:rtl/>
        </w:rPr>
        <w:t xml:space="preserve">هيئات المعارضة </w:t>
      </w:r>
      <w:r w:rsidR="00E7788A" w:rsidRPr="00535B65">
        <w:rPr>
          <w:rFonts w:asciiTheme="minorBidi" w:hAnsiTheme="minorBidi"/>
          <w:sz w:val="32"/>
          <w:szCs w:val="32"/>
          <w:rtl/>
        </w:rPr>
        <w:t>قد دفع</w:t>
      </w:r>
      <w:r w:rsidR="007B4FAC" w:rsidRPr="00535B65">
        <w:rPr>
          <w:rFonts w:asciiTheme="minorBidi" w:hAnsiTheme="minorBidi"/>
          <w:sz w:val="32"/>
          <w:szCs w:val="32"/>
          <w:rtl/>
        </w:rPr>
        <w:t xml:space="preserve"> بالكثير</w:t>
      </w:r>
      <w:r w:rsidR="00FB4406" w:rsidRPr="00535B65">
        <w:rPr>
          <w:rFonts w:asciiTheme="minorBidi" w:hAnsiTheme="minorBidi"/>
          <w:sz w:val="32"/>
          <w:szCs w:val="32"/>
          <w:rtl/>
        </w:rPr>
        <w:t>ين</w:t>
      </w:r>
      <w:r w:rsidR="007B4FAC" w:rsidRPr="00535B65">
        <w:rPr>
          <w:rFonts w:asciiTheme="minorBidi" w:hAnsiTheme="minorBidi"/>
          <w:sz w:val="32"/>
          <w:szCs w:val="32"/>
          <w:rtl/>
        </w:rPr>
        <w:t xml:space="preserve"> </w:t>
      </w:r>
      <w:r w:rsidR="00711769" w:rsidRPr="00535B65">
        <w:rPr>
          <w:rFonts w:asciiTheme="minorBidi" w:hAnsiTheme="minorBidi"/>
          <w:sz w:val="32"/>
          <w:szCs w:val="32"/>
          <w:rtl/>
        </w:rPr>
        <w:t>إلى التوجّه</w:t>
      </w:r>
      <w:r w:rsidR="007B4FAC" w:rsidRPr="00535B65">
        <w:rPr>
          <w:rFonts w:asciiTheme="minorBidi" w:hAnsiTheme="minorBidi"/>
          <w:sz w:val="32"/>
          <w:szCs w:val="32"/>
          <w:rtl/>
        </w:rPr>
        <w:t xml:space="preserve"> </w:t>
      </w:r>
      <w:r w:rsidR="00711769" w:rsidRPr="00535B65">
        <w:rPr>
          <w:rFonts w:asciiTheme="minorBidi" w:hAnsiTheme="minorBidi"/>
          <w:sz w:val="32"/>
          <w:szCs w:val="32"/>
          <w:rtl/>
        </w:rPr>
        <w:t>ل</w:t>
      </w:r>
      <w:r w:rsidR="007B4FAC" w:rsidRPr="00535B65">
        <w:rPr>
          <w:rFonts w:asciiTheme="minorBidi" w:hAnsiTheme="minorBidi"/>
          <w:sz w:val="32"/>
          <w:szCs w:val="32"/>
          <w:rtl/>
        </w:rPr>
        <w:t xml:space="preserve">مناطق سيطرة النظام للحصول على الوثائق اللازمة </w:t>
      </w:r>
      <w:r w:rsidRPr="00535B65">
        <w:rPr>
          <w:rFonts w:asciiTheme="minorBidi" w:hAnsiTheme="minorBidi"/>
          <w:sz w:val="32"/>
          <w:szCs w:val="32"/>
          <w:rtl/>
        </w:rPr>
        <w:t>,</w:t>
      </w:r>
      <w:r w:rsidR="009A3EF6" w:rsidRPr="00535B65">
        <w:rPr>
          <w:rFonts w:asciiTheme="minorBidi" w:hAnsiTheme="minorBidi"/>
          <w:sz w:val="32"/>
          <w:szCs w:val="32"/>
          <w:rtl/>
        </w:rPr>
        <w:t xml:space="preserve">لكن </w:t>
      </w:r>
      <w:r w:rsidR="007B4FAC" w:rsidRPr="00535B65">
        <w:rPr>
          <w:rFonts w:asciiTheme="minorBidi" w:hAnsiTheme="minorBidi"/>
          <w:sz w:val="32"/>
          <w:szCs w:val="32"/>
          <w:rtl/>
        </w:rPr>
        <w:t>كان لذلك مخاطر جمّة تمثّل</w:t>
      </w:r>
      <w:r w:rsidR="00FB4406" w:rsidRPr="00535B65">
        <w:rPr>
          <w:rFonts w:asciiTheme="minorBidi" w:hAnsiTheme="minorBidi"/>
          <w:sz w:val="32"/>
          <w:szCs w:val="32"/>
          <w:rtl/>
        </w:rPr>
        <w:t>ت</w:t>
      </w:r>
      <w:r w:rsidR="00333553" w:rsidRPr="00535B65">
        <w:rPr>
          <w:rFonts w:asciiTheme="minorBidi" w:hAnsiTheme="minorBidi"/>
          <w:sz w:val="32"/>
          <w:szCs w:val="32"/>
          <w:rtl/>
        </w:rPr>
        <w:t xml:space="preserve"> في الملاحقة الامنية و الاعتقال</w:t>
      </w:r>
      <w:r w:rsidR="009A3EF6" w:rsidRPr="00535B65">
        <w:rPr>
          <w:rFonts w:asciiTheme="minorBidi" w:hAnsiTheme="minorBidi"/>
          <w:sz w:val="32"/>
          <w:szCs w:val="32"/>
          <w:rtl/>
        </w:rPr>
        <w:t xml:space="preserve">, </w:t>
      </w:r>
      <w:r w:rsidRPr="00535B65">
        <w:rPr>
          <w:rFonts w:asciiTheme="minorBidi" w:hAnsiTheme="minorBidi"/>
          <w:sz w:val="32"/>
          <w:szCs w:val="32"/>
          <w:rtl/>
        </w:rPr>
        <w:t>و تجنّبا</w:t>
      </w:r>
      <w:r w:rsidR="00333553" w:rsidRPr="00535B65">
        <w:rPr>
          <w:rFonts w:asciiTheme="minorBidi" w:hAnsiTheme="minorBidi"/>
          <w:sz w:val="32"/>
          <w:szCs w:val="32"/>
          <w:rtl/>
        </w:rPr>
        <w:t>ً ل</w:t>
      </w:r>
      <w:r w:rsidR="009A3EF6" w:rsidRPr="00535B65">
        <w:rPr>
          <w:rFonts w:asciiTheme="minorBidi" w:hAnsiTheme="minorBidi"/>
          <w:sz w:val="32"/>
          <w:szCs w:val="32"/>
          <w:rtl/>
        </w:rPr>
        <w:t>تلك المخاطر</w:t>
      </w:r>
      <w:r w:rsidR="007B4FAC" w:rsidRPr="00535B65">
        <w:rPr>
          <w:rFonts w:asciiTheme="minorBidi" w:hAnsiTheme="minorBidi"/>
          <w:sz w:val="32"/>
          <w:szCs w:val="32"/>
          <w:rtl/>
        </w:rPr>
        <w:t xml:space="preserve"> كان لا بد من التعامل مع السماسرة و المتنفذين للحصول على تلك الوثائق مقابل دفع مقابل مالية كبيرة </w:t>
      </w:r>
      <w:r w:rsidR="00333553" w:rsidRPr="00535B65">
        <w:rPr>
          <w:rFonts w:asciiTheme="minorBidi" w:hAnsiTheme="minorBidi"/>
          <w:sz w:val="32"/>
          <w:szCs w:val="32"/>
          <w:rtl/>
        </w:rPr>
        <w:t>, بالرغم من ذلك</w:t>
      </w:r>
      <w:r w:rsidR="007B4FAC" w:rsidRPr="00535B65">
        <w:rPr>
          <w:rFonts w:asciiTheme="minorBidi" w:hAnsiTheme="minorBidi"/>
          <w:sz w:val="32"/>
          <w:szCs w:val="32"/>
          <w:rtl/>
        </w:rPr>
        <w:t xml:space="preserve"> لم تكن تلك الوثائق مضمونة فغالباً ما يلجأ السماسرة إلى تزوير وثائق على أنها صادرة عن </w:t>
      </w:r>
      <w:r w:rsidR="00333553" w:rsidRPr="00535B65">
        <w:rPr>
          <w:rFonts w:asciiTheme="minorBidi" w:hAnsiTheme="minorBidi"/>
          <w:sz w:val="32"/>
          <w:szCs w:val="32"/>
          <w:rtl/>
        </w:rPr>
        <w:t>ال</w:t>
      </w:r>
      <w:r w:rsidR="007B4FAC" w:rsidRPr="00535B65">
        <w:rPr>
          <w:rFonts w:asciiTheme="minorBidi" w:hAnsiTheme="minorBidi"/>
          <w:sz w:val="32"/>
          <w:szCs w:val="32"/>
          <w:rtl/>
        </w:rPr>
        <w:t xml:space="preserve">دوائر </w:t>
      </w:r>
      <w:r w:rsidR="00333553" w:rsidRPr="00535B65">
        <w:rPr>
          <w:rFonts w:asciiTheme="minorBidi" w:hAnsiTheme="minorBidi"/>
          <w:sz w:val="32"/>
          <w:szCs w:val="32"/>
          <w:rtl/>
        </w:rPr>
        <w:t>الرسمية</w:t>
      </w:r>
      <w:r w:rsidR="007B4FAC" w:rsidRPr="00535B65">
        <w:rPr>
          <w:rFonts w:asciiTheme="minorBidi" w:hAnsiTheme="minorBidi"/>
          <w:sz w:val="32"/>
          <w:szCs w:val="32"/>
          <w:rtl/>
        </w:rPr>
        <w:t xml:space="preserve"> , فلو </w:t>
      </w:r>
      <w:r w:rsidR="009B3133" w:rsidRPr="00535B65">
        <w:rPr>
          <w:rFonts w:asciiTheme="minorBidi" w:hAnsiTheme="minorBidi"/>
          <w:sz w:val="32"/>
          <w:szCs w:val="32"/>
          <w:rtl/>
        </w:rPr>
        <w:t xml:space="preserve">أراد شخص مثلا تسجيل واقعة مدنية في السجل المدني </w:t>
      </w:r>
      <w:r w:rsidR="009A3EF6" w:rsidRPr="00535B65">
        <w:rPr>
          <w:rFonts w:asciiTheme="minorBidi" w:hAnsiTheme="minorBidi"/>
          <w:sz w:val="32"/>
          <w:szCs w:val="32"/>
          <w:rtl/>
        </w:rPr>
        <w:t xml:space="preserve">عن طريق سمسار </w:t>
      </w:r>
      <w:r w:rsidR="009B3133" w:rsidRPr="00535B65">
        <w:rPr>
          <w:rFonts w:asciiTheme="minorBidi" w:hAnsiTheme="minorBidi"/>
          <w:sz w:val="32"/>
          <w:szCs w:val="32"/>
          <w:rtl/>
        </w:rPr>
        <w:t>فإنه يحصل على وثيقة</w:t>
      </w:r>
      <w:r w:rsidR="009A3EF6" w:rsidRPr="00535B65">
        <w:rPr>
          <w:rFonts w:asciiTheme="minorBidi" w:hAnsiTheme="minorBidi"/>
          <w:sz w:val="32"/>
          <w:szCs w:val="32"/>
          <w:rtl/>
        </w:rPr>
        <w:t xml:space="preserve"> لا يعلم شيء عن مضمونها </w:t>
      </w:r>
      <w:r w:rsidR="009B3133" w:rsidRPr="00535B65">
        <w:rPr>
          <w:rFonts w:asciiTheme="minorBidi" w:hAnsiTheme="minorBidi"/>
          <w:sz w:val="32"/>
          <w:szCs w:val="32"/>
          <w:rtl/>
        </w:rPr>
        <w:t xml:space="preserve"> </w:t>
      </w:r>
      <w:r w:rsidR="009A3EF6" w:rsidRPr="00535B65">
        <w:rPr>
          <w:rFonts w:asciiTheme="minorBidi" w:hAnsiTheme="minorBidi"/>
          <w:sz w:val="32"/>
          <w:szCs w:val="32"/>
          <w:rtl/>
        </w:rPr>
        <w:t xml:space="preserve">فقد تكون </w:t>
      </w:r>
      <w:r w:rsidR="00F14768" w:rsidRPr="00535B65">
        <w:rPr>
          <w:rFonts w:asciiTheme="minorBidi" w:hAnsiTheme="minorBidi"/>
          <w:sz w:val="32"/>
          <w:szCs w:val="32"/>
          <w:rtl/>
        </w:rPr>
        <w:t>الوثيقة</w:t>
      </w:r>
      <w:r w:rsidR="009A3EF6" w:rsidRPr="00535B65">
        <w:rPr>
          <w:rFonts w:asciiTheme="minorBidi" w:hAnsiTheme="minorBidi"/>
          <w:sz w:val="32"/>
          <w:szCs w:val="32"/>
          <w:rtl/>
        </w:rPr>
        <w:t xml:space="preserve"> </w:t>
      </w:r>
      <w:r w:rsidR="009B3133" w:rsidRPr="00535B65">
        <w:rPr>
          <w:rFonts w:asciiTheme="minorBidi" w:hAnsiTheme="minorBidi"/>
          <w:sz w:val="32"/>
          <w:szCs w:val="32"/>
          <w:rtl/>
        </w:rPr>
        <w:t xml:space="preserve">مزوّرة دون أن يتم تسجيل الواقعة لدى الدوائر </w:t>
      </w:r>
      <w:r w:rsidR="00F14768" w:rsidRPr="00535B65">
        <w:rPr>
          <w:rFonts w:asciiTheme="minorBidi" w:hAnsiTheme="minorBidi"/>
          <w:sz w:val="32"/>
          <w:szCs w:val="32"/>
          <w:rtl/>
        </w:rPr>
        <w:t xml:space="preserve"> المدنية </w:t>
      </w:r>
      <w:r w:rsidR="009B3133" w:rsidRPr="00535B65">
        <w:rPr>
          <w:rFonts w:asciiTheme="minorBidi" w:hAnsiTheme="minorBidi"/>
          <w:sz w:val="32"/>
          <w:szCs w:val="32"/>
          <w:rtl/>
        </w:rPr>
        <w:t>المختصة</w:t>
      </w:r>
      <w:r w:rsidR="009B3133" w:rsidRPr="00535B65">
        <w:rPr>
          <w:rFonts w:asciiTheme="minorBidi" w:hAnsiTheme="minorBidi"/>
          <w:sz w:val="32"/>
          <w:szCs w:val="32"/>
          <w:vertAlign w:val="superscript"/>
          <w:rtl/>
        </w:rPr>
        <w:t>(</w:t>
      </w:r>
      <w:r w:rsidR="009B3133" w:rsidRPr="00535B65">
        <w:rPr>
          <w:rStyle w:val="a6"/>
          <w:rFonts w:asciiTheme="minorBidi" w:hAnsiTheme="minorBidi"/>
          <w:sz w:val="32"/>
          <w:szCs w:val="32"/>
          <w:rtl/>
        </w:rPr>
        <w:footnoteReference w:id="3"/>
      </w:r>
      <w:r w:rsidR="009B3133" w:rsidRPr="00535B65">
        <w:rPr>
          <w:rFonts w:asciiTheme="minorBidi" w:hAnsiTheme="minorBidi"/>
          <w:sz w:val="32"/>
          <w:szCs w:val="32"/>
          <w:vertAlign w:val="superscript"/>
          <w:rtl/>
        </w:rPr>
        <w:t>)</w:t>
      </w:r>
      <w:r w:rsidR="009B3133" w:rsidRPr="00535B65">
        <w:rPr>
          <w:rFonts w:asciiTheme="minorBidi" w:hAnsiTheme="minorBidi"/>
          <w:sz w:val="32"/>
          <w:szCs w:val="32"/>
          <w:rtl/>
        </w:rPr>
        <w:t>.</w:t>
      </w:r>
    </w:p>
    <w:p w:rsidR="00F14768" w:rsidRPr="00535B65" w:rsidRDefault="007D1F13" w:rsidP="00F14768">
      <w:pPr>
        <w:pStyle w:val="a4"/>
        <w:ind w:left="141"/>
        <w:jc w:val="both"/>
        <w:rPr>
          <w:rFonts w:asciiTheme="minorBidi" w:hAnsiTheme="minorBidi"/>
          <w:sz w:val="32"/>
          <w:szCs w:val="32"/>
          <w:rtl/>
        </w:rPr>
      </w:pPr>
      <w:r w:rsidRPr="00535B65">
        <w:rPr>
          <w:rFonts w:asciiTheme="minorBidi" w:hAnsiTheme="minorBidi"/>
          <w:sz w:val="32"/>
          <w:szCs w:val="32"/>
          <w:rtl/>
        </w:rPr>
        <w:t xml:space="preserve">ضمن </w:t>
      </w:r>
      <w:r w:rsidR="00333553" w:rsidRPr="00535B65">
        <w:rPr>
          <w:rFonts w:asciiTheme="minorBidi" w:hAnsiTheme="minorBidi"/>
          <w:sz w:val="32"/>
          <w:szCs w:val="32"/>
          <w:rtl/>
        </w:rPr>
        <w:t xml:space="preserve">ظروف الفوضى و غياب المحاسبة و القانون </w:t>
      </w:r>
      <w:r w:rsidRPr="00535B65">
        <w:rPr>
          <w:rFonts w:asciiTheme="minorBidi" w:hAnsiTheme="minorBidi"/>
          <w:sz w:val="32"/>
          <w:szCs w:val="32"/>
          <w:rtl/>
        </w:rPr>
        <w:t xml:space="preserve"> يغدو أمراً طبيعياً انتشار ظاهرة تزوير الوثائق بمختلف صنوفها لدرجة أنها أصبحت تجارة رائجة </w:t>
      </w:r>
      <w:r w:rsidR="00333553" w:rsidRPr="00535B65">
        <w:rPr>
          <w:rFonts w:asciiTheme="minorBidi" w:hAnsiTheme="minorBidi"/>
          <w:sz w:val="32"/>
          <w:szCs w:val="32"/>
          <w:rtl/>
        </w:rPr>
        <w:t>إذ</w:t>
      </w:r>
      <w:r w:rsidRPr="00535B65">
        <w:rPr>
          <w:rFonts w:asciiTheme="minorBidi" w:hAnsiTheme="minorBidi"/>
          <w:sz w:val="32"/>
          <w:szCs w:val="32"/>
          <w:rtl/>
        </w:rPr>
        <w:t xml:space="preserve"> يمكن الحصول على مختلف صنوف البطاقات الشخصية و العائلية و جوزات السفر و الشهاد</w:t>
      </w:r>
      <w:r w:rsidR="00B73F09" w:rsidRPr="00535B65">
        <w:rPr>
          <w:rFonts w:asciiTheme="minorBidi" w:hAnsiTheme="minorBidi"/>
          <w:sz w:val="32"/>
          <w:szCs w:val="32"/>
          <w:rtl/>
        </w:rPr>
        <w:t>ات</w:t>
      </w:r>
      <w:r w:rsidRPr="00535B65">
        <w:rPr>
          <w:rFonts w:asciiTheme="minorBidi" w:hAnsiTheme="minorBidi"/>
          <w:sz w:val="32"/>
          <w:szCs w:val="32"/>
          <w:rtl/>
        </w:rPr>
        <w:t xml:space="preserve"> الاكاديمية من مختلف الدرجات </w:t>
      </w:r>
      <w:r w:rsidR="00B73F09" w:rsidRPr="00535B65">
        <w:rPr>
          <w:rFonts w:asciiTheme="minorBidi" w:hAnsiTheme="minorBidi"/>
          <w:sz w:val="32"/>
          <w:szCs w:val="32"/>
          <w:rtl/>
        </w:rPr>
        <w:t xml:space="preserve">و بمبالغ بسيطة , </w:t>
      </w:r>
      <w:r w:rsidR="00333553" w:rsidRPr="00535B65">
        <w:rPr>
          <w:rFonts w:asciiTheme="minorBidi" w:hAnsiTheme="minorBidi"/>
          <w:sz w:val="32"/>
          <w:szCs w:val="32"/>
          <w:rtl/>
        </w:rPr>
        <w:t>و هذا ما</w:t>
      </w:r>
      <w:r w:rsidR="00B73F09" w:rsidRPr="00535B65">
        <w:rPr>
          <w:rFonts w:asciiTheme="minorBidi" w:hAnsiTheme="minorBidi"/>
          <w:sz w:val="32"/>
          <w:szCs w:val="32"/>
          <w:rtl/>
        </w:rPr>
        <w:t xml:space="preserve"> أضعف كثير</w:t>
      </w:r>
      <w:r w:rsidR="00F14768" w:rsidRPr="00535B65">
        <w:rPr>
          <w:rFonts w:asciiTheme="minorBidi" w:hAnsiTheme="minorBidi"/>
          <w:sz w:val="32"/>
          <w:szCs w:val="32"/>
          <w:rtl/>
        </w:rPr>
        <w:t>اً</w:t>
      </w:r>
      <w:r w:rsidR="00B73F09" w:rsidRPr="00535B65">
        <w:rPr>
          <w:rFonts w:asciiTheme="minorBidi" w:hAnsiTheme="minorBidi"/>
          <w:sz w:val="32"/>
          <w:szCs w:val="32"/>
          <w:rtl/>
        </w:rPr>
        <w:t xml:space="preserve"> من حجية الوثائق </w:t>
      </w:r>
      <w:r w:rsidR="00333553" w:rsidRPr="00535B65">
        <w:rPr>
          <w:rFonts w:asciiTheme="minorBidi" w:hAnsiTheme="minorBidi"/>
          <w:sz w:val="32"/>
          <w:szCs w:val="32"/>
          <w:rtl/>
        </w:rPr>
        <w:t>الرسمية</w:t>
      </w:r>
      <w:r w:rsidR="00B73F09" w:rsidRPr="00535B65">
        <w:rPr>
          <w:rFonts w:asciiTheme="minorBidi" w:hAnsiTheme="minorBidi"/>
          <w:sz w:val="32"/>
          <w:szCs w:val="32"/>
          <w:rtl/>
        </w:rPr>
        <w:t xml:space="preserve"> الصادرة عن الدوائر </w:t>
      </w:r>
      <w:r w:rsidR="00333553" w:rsidRPr="00535B65">
        <w:rPr>
          <w:rFonts w:asciiTheme="minorBidi" w:hAnsiTheme="minorBidi"/>
          <w:sz w:val="32"/>
          <w:szCs w:val="32"/>
          <w:rtl/>
        </w:rPr>
        <w:t>الحكومية لدى النظام</w:t>
      </w:r>
      <w:r w:rsidR="00B73F09" w:rsidRPr="00535B65">
        <w:rPr>
          <w:rFonts w:asciiTheme="minorBidi" w:hAnsiTheme="minorBidi"/>
          <w:sz w:val="32"/>
          <w:szCs w:val="32"/>
          <w:rtl/>
        </w:rPr>
        <w:t xml:space="preserve"> و جعل منها محل شك في الخارج .</w:t>
      </w:r>
    </w:p>
    <w:p w:rsidR="00F14768" w:rsidRPr="00535B65" w:rsidRDefault="00B73F09" w:rsidP="00F14768">
      <w:pPr>
        <w:pStyle w:val="a4"/>
        <w:ind w:left="141"/>
        <w:jc w:val="both"/>
        <w:rPr>
          <w:rFonts w:asciiTheme="minorBidi" w:hAnsiTheme="minorBidi"/>
          <w:sz w:val="32"/>
          <w:szCs w:val="32"/>
          <w:rtl/>
        </w:rPr>
      </w:pPr>
      <w:r w:rsidRPr="00535B65">
        <w:rPr>
          <w:rFonts w:asciiTheme="minorBidi" w:hAnsiTheme="minorBidi"/>
          <w:sz w:val="32"/>
          <w:szCs w:val="32"/>
          <w:rtl/>
        </w:rPr>
        <w:t xml:space="preserve"> يمكن القول أن عدم وجود سلط</w:t>
      </w:r>
      <w:r w:rsidR="00DB1368" w:rsidRPr="00535B65">
        <w:rPr>
          <w:rFonts w:asciiTheme="minorBidi" w:hAnsiTheme="minorBidi"/>
          <w:sz w:val="32"/>
          <w:szCs w:val="32"/>
          <w:rtl/>
        </w:rPr>
        <w:t>ة فعلية تصدر وثائق ثبوتية تحظى</w:t>
      </w:r>
      <w:r w:rsidRPr="00535B65">
        <w:rPr>
          <w:rFonts w:asciiTheme="minorBidi" w:hAnsiTheme="minorBidi"/>
          <w:sz w:val="32"/>
          <w:szCs w:val="32"/>
          <w:rtl/>
        </w:rPr>
        <w:t xml:space="preserve"> </w:t>
      </w:r>
      <w:r w:rsidR="00DB1368" w:rsidRPr="00535B65">
        <w:rPr>
          <w:rFonts w:asciiTheme="minorBidi" w:hAnsiTheme="minorBidi"/>
          <w:sz w:val="32"/>
          <w:szCs w:val="32"/>
          <w:rtl/>
        </w:rPr>
        <w:t xml:space="preserve">بالاعتراف القانوني هو السبب الرئيسي لهذه المشكلة و ما تبعها من عواقب  أضعفت كثيرا من الحماية القانونية </w:t>
      </w:r>
      <w:r w:rsidR="00333553" w:rsidRPr="00535B65">
        <w:rPr>
          <w:rFonts w:asciiTheme="minorBidi" w:hAnsiTheme="minorBidi"/>
          <w:sz w:val="32"/>
          <w:szCs w:val="32"/>
          <w:rtl/>
        </w:rPr>
        <w:t>للمدنيين</w:t>
      </w:r>
      <w:r w:rsidR="00DB1368" w:rsidRPr="00535B65">
        <w:rPr>
          <w:rFonts w:asciiTheme="minorBidi" w:hAnsiTheme="minorBidi"/>
          <w:sz w:val="32"/>
          <w:szCs w:val="32"/>
          <w:rtl/>
        </w:rPr>
        <w:t xml:space="preserve"> .</w:t>
      </w:r>
    </w:p>
    <w:p w:rsidR="009B3133" w:rsidRPr="00535B65" w:rsidRDefault="009B3133" w:rsidP="00F14768">
      <w:pPr>
        <w:pStyle w:val="a4"/>
        <w:ind w:left="141"/>
        <w:jc w:val="both"/>
        <w:rPr>
          <w:rFonts w:asciiTheme="minorBidi" w:hAnsiTheme="minorBidi"/>
          <w:sz w:val="32"/>
          <w:szCs w:val="32"/>
          <w:rtl/>
        </w:rPr>
      </w:pPr>
      <w:r w:rsidRPr="00535B65">
        <w:rPr>
          <w:rFonts w:asciiTheme="minorBidi" w:hAnsiTheme="minorBidi"/>
          <w:sz w:val="32"/>
          <w:szCs w:val="32"/>
          <w:rtl/>
        </w:rPr>
        <w:t xml:space="preserve"> </w:t>
      </w:r>
      <w:r w:rsidR="009D451E" w:rsidRPr="00535B65">
        <w:rPr>
          <w:rFonts w:asciiTheme="minorBidi" w:hAnsiTheme="minorBidi"/>
          <w:sz w:val="32"/>
          <w:szCs w:val="32"/>
          <w:rtl/>
        </w:rPr>
        <w:t xml:space="preserve">إن انتشار ظاهرة تزوير الأوراق من مختلف الأصناف علناً دون محاسبة </w:t>
      </w:r>
      <w:r w:rsidR="00333553" w:rsidRPr="00535B65">
        <w:rPr>
          <w:rFonts w:asciiTheme="minorBidi" w:hAnsiTheme="minorBidi"/>
          <w:sz w:val="32"/>
          <w:szCs w:val="32"/>
          <w:rtl/>
        </w:rPr>
        <w:t xml:space="preserve">قد </w:t>
      </w:r>
      <w:r w:rsidR="00F14768" w:rsidRPr="00535B65">
        <w:rPr>
          <w:rFonts w:asciiTheme="minorBidi" w:hAnsiTheme="minorBidi"/>
          <w:sz w:val="32"/>
          <w:szCs w:val="32"/>
          <w:rtl/>
        </w:rPr>
        <w:t>أدى إلى</w:t>
      </w:r>
      <w:r w:rsidR="009D451E" w:rsidRPr="00535B65">
        <w:rPr>
          <w:rFonts w:asciiTheme="minorBidi" w:hAnsiTheme="minorBidi"/>
          <w:sz w:val="32"/>
          <w:szCs w:val="32"/>
          <w:rtl/>
        </w:rPr>
        <w:t xml:space="preserve"> </w:t>
      </w:r>
      <w:r w:rsidR="00F14768" w:rsidRPr="00535B65">
        <w:rPr>
          <w:rFonts w:asciiTheme="minorBidi" w:hAnsiTheme="minorBidi"/>
          <w:sz w:val="32"/>
          <w:szCs w:val="32"/>
          <w:rtl/>
        </w:rPr>
        <w:t xml:space="preserve">تزايد انتشارها </w:t>
      </w:r>
      <w:r w:rsidR="00624363" w:rsidRPr="00535B65">
        <w:rPr>
          <w:rFonts w:asciiTheme="minorBidi" w:hAnsiTheme="minorBidi"/>
          <w:sz w:val="32"/>
          <w:szCs w:val="32"/>
          <w:rtl/>
        </w:rPr>
        <w:t xml:space="preserve">لدرجة أنها أصبحت من الجرائم المباحة دون اتخاذ أي إجراء للحد منها </w:t>
      </w:r>
      <w:r w:rsidR="00F14768" w:rsidRPr="00535B65">
        <w:rPr>
          <w:rFonts w:asciiTheme="minorBidi" w:hAnsiTheme="minorBidi"/>
          <w:sz w:val="32"/>
          <w:szCs w:val="32"/>
          <w:rtl/>
        </w:rPr>
        <w:t xml:space="preserve">, </w:t>
      </w:r>
      <w:r w:rsidR="00624363" w:rsidRPr="00535B65">
        <w:rPr>
          <w:rFonts w:asciiTheme="minorBidi" w:hAnsiTheme="minorBidi"/>
          <w:sz w:val="32"/>
          <w:szCs w:val="32"/>
          <w:rtl/>
        </w:rPr>
        <w:t>مع أنها من الجرائم الخط</w:t>
      </w:r>
      <w:r w:rsidR="00F14768" w:rsidRPr="00535B65">
        <w:rPr>
          <w:rFonts w:asciiTheme="minorBidi" w:hAnsiTheme="minorBidi"/>
          <w:sz w:val="32"/>
          <w:szCs w:val="32"/>
          <w:rtl/>
        </w:rPr>
        <w:t>ي</w:t>
      </w:r>
      <w:r w:rsidR="00624363" w:rsidRPr="00535B65">
        <w:rPr>
          <w:rFonts w:asciiTheme="minorBidi" w:hAnsiTheme="minorBidi"/>
          <w:sz w:val="32"/>
          <w:szCs w:val="32"/>
          <w:rtl/>
        </w:rPr>
        <w:t>رة التي صنّفها قانون العقوبات ضمن الجرائم التي تخل بالثقة العامة و فرض لبعضها عقوبات جنائية الوصف .</w:t>
      </w:r>
      <w:r w:rsidR="003C57D9" w:rsidRPr="00535B65">
        <w:rPr>
          <w:rFonts w:asciiTheme="minorBidi" w:hAnsiTheme="minorBidi"/>
          <w:sz w:val="32"/>
          <w:szCs w:val="32"/>
          <w:rtl/>
        </w:rPr>
        <w:t xml:space="preserve"> و لعل عدم قدرة الجهات التابعة للمعارضة على استصدار وثائق ثبوتية معترف بها دفع القضاء</w:t>
      </w:r>
      <w:r w:rsidR="00F14768" w:rsidRPr="00535B65">
        <w:rPr>
          <w:rFonts w:asciiTheme="minorBidi" w:hAnsiTheme="minorBidi"/>
          <w:sz w:val="32"/>
          <w:szCs w:val="32"/>
          <w:rtl/>
        </w:rPr>
        <w:t xml:space="preserve"> في تلك المناطق</w:t>
      </w:r>
      <w:r w:rsidR="003C57D9" w:rsidRPr="00535B65">
        <w:rPr>
          <w:rFonts w:asciiTheme="minorBidi" w:hAnsiTheme="minorBidi"/>
          <w:sz w:val="32"/>
          <w:szCs w:val="32"/>
          <w:rtl/>
        </w:rPr>
        <w:t xml:space="preserve"> للتغاضي عن ملاحقة جرم تزوير الوثائق</w:t>
      </w:r>
      <w:r w:rsidR="00F14768" w:rsidRPr="00535B65">
        <w:rPr>
          <w:rFonts w:asciiTheme="minorBidi" w:hAnsiTheme="minorBidi"/>
          <w:sz w:val="32"/>
          <w:szCs w:val="32"/>
          <w:rtl/>
        </w:rPr>
        <w:t xml:space="preserve"> من قبيل التيسير على الناس</w:t>
      </w:r>
      <w:r w:rsidR="003C57D9" w:rsidRPr="00535B65">
        <w:rPr>
          <w:rFonts w:asciiTheme="minorBidi" w:hAnsiTheme="minorBidi"/>
          <w:sz w:val="32"/>
          <w:szCs w:val="32"/>
          <w:vertAlign w:val="superscript"/>
          <w:rtl/>
        </w:rPr>
        <w:t>(</w:t>
      </w:r>
      <w:r w:rsidR="003C57D9" w:rsidRPr="00535B65">
        <w:rPr>
          <w:rStyle w:val="a6"/>
          <w:rFonts w:asciiTheme="minorBidi" w:hAnsiTheme="minorBidi"/>
          <w:sz w:val="32"/>
          <w:szCs w:val="32"/>
          <w:rtl/>
        </w:rPr>
        <w:footnoteReference w:id="4"/>
      </w:r>
      <w:r w:rsidR="003C57D9" w:rsidRPr="00535B65">
        <w:rPr>
          <w:rFonts w:asciiTheme="minorBidi" w:hAnsiTheme="minorBidi"/>
          <w:sz w:val="32"/>
          <w:szCs w:val="32"/>
          <w:vertAlign w:val="superscript"/>
          <w:rtl/>
        </w:rPr>
        <w:t>)</w:t>
      </w:r>
      <w:r w:rsidR="003C57D9" w:rsidRPr="00535B65">
        <w:rPr>
          <w:rFonts w:asciiTheme="minorBidi" w:hAnsiTheme="minorBidi"/>
          <w:sz w:val="32"/>
          <w:szCs w:val="32"/>
          <w:rtl/>
        </w:rPr>
        <w:t>.</w:t>
      </w:r>
      <w:r w:rsidR="00610BE1" w:rsidRPr="00535B65">
        <w:rPr>
          <w:rFonts w:asciiTheme="minorBidi" w:hAnsiTheme="minorBidi"/>
          <w:sz w:val="32"/>
          <w:szCs w:val="32"/>
          <w:rtl/>
        </w:rPr>
        <w:t xml:space="preserve"> </w:t>
      </w:r>
      <w:r w:rsidR="00F14768" w:rsidRPr="00535B65">
        <w:rPr>
          <w:rFonts w:asciiTheme="minorBidi" w:hAnsiTheme="minorBidi"/>
          <w:sz w:val="32"/>
          <w:szCs w:val="32"/>
          <w:rtl/>
        </w:rPr>
        <w:t xml:space="preserve">        و قد</w:t>
      </w:r>
      <w:r w:rsidR="00610BE1" w:rsidRPr="00535B65">
        <w:rPr>
          <w:rFonts w:asciiTheme="minorBidi" w:hAnsiTheme="minorBidi"/>
          <w:sz w:val="32"/>
          <w:szCs w:val="32"/>
          <w:rtl/>
        </w:rPr>
        <w:t xml:space="preserve"> كان دور المنظمات الدولية محدوداً للغاية و لا يتماشى مع حجم المشكلة التي يعاني منها الناس في مجال </w:t>
      </w:r>
      <w:r w:rsidR="00F14768" w:rsidRPr="00535B65">
        <w:rPr>
          <w:rFonts w:asciiTheme="minorBidi" w:hAnsiTheme="minorBidi"/>
          <w:sz w:val="32"/>
          <w:szCs w:val="32"/>
          <w:rtl/>
        </w:rPr>
        <w:t>المساعدة على تأمين</w:t>
      </w:r>
      <w:r w:rsidR="00610BE1" w:rsidRPr="00535B65">
        <w:rPr>
          <w:rFonts w:asciiTheme="minorBidi" w:hAnsiTheme="minorBidi"/>
          <w:sz w:val="32"/>
          <w:szCs w:val="32"/>
          <w:rtl/>
        </w:rPr>
        <w:t xml:space="preserve"> الوثائق الثبوتية </w:t>
      </w:r>
      <w:r w:rsidR="00F14768" w:rsidRPr="00535B65">
        <w:rPr>
          <w:rFonts w:asciiTheme="minorBidi" w:hAnsiTheme="minorBidi"/>
          <w:sz w:val="32"/>
          <w:szCs w:val="32"/>
          <w:rtl/>
        </w:rPr>
        <w:t>,حيث</w:t>
      </w:r>
      <w:r w:rsidR="00610BE1" w:rsidRPr="00535B65">
        <w:rPr>
          <w:rFonts w:asciiTheme="minorBidi" w:hAnsiTheme="minorBidi"/>
          <w:sz w:val="32"/>
          <w:szCs w:val="32"/>
          <w:rtl/>
        </w:rPr>
        <w:t xml:space="preserve"> اقتصر ذلك على </w:t>
      </w:r>
      <w:r w:rsidR="0099605D" w:rsidRPr="00535B65">
        <w:rPr>
          <w:rFonts w:asciiTheme="minorBidi" w:hAnsiTheme="minorBidi"/>
          <w:sz w:val="32"/>
          <w:szCs w:val="32"/>
          <w:rtl/>
        </w:rPr>
        <w:t>الدور</w:t>
      </w:r>
      <w:r w:rsidR="00610BE1" w:rsidRPr="00535B65">
        <w:rPr>
          <w:rFonts w:asciiTheme="minorBidi" w:hAnsiTheme="minorBidi"/>
          <w:sz w:val="32"/>
          <w:szCs w:val="32"/>
          <w:rtl/>
        </w:rPr>
        <w:t xml:space="preserve"> </w:t>
      </w:r>
      <w:r w:rsidR="0099605D" w:rsidRPr="00535B65">
        <w:rPr>
          <w:rFonts w:asciiTheme="minorBidi" w:hAnsiTheme="minorBidi"/>
          <w:sz w:val="32"/>
          <w:szCs w:val="32"/>
          <w:rtl/>
        </w:rPr>
        <w:t>ال</w:t>
      </w:r>
      <w:r w:rsidR="00610BE1" w:rsidRPr="00535B65">
        <w:rPr>
          <w:rFonts w:asciiTheme="minorBidi" w:hAnsiTheme="minorBidi"/>
          <w:sz w:val="32"/>
          <w:szCs w:val="32"/>
          <w:rtl/>
        </w:rPr>
        <w:t>محدود لمفوضية الأمم المتحدة لشؤون اللاجئين و بعض المنظمات التي كانت تقوم بتقديم المشورة القانونية و جلسات التوعية القانونية للمدنيين في بعض المناطق</w:t>
      </w:r>
      <w:r w:rsidR="00610BE1" w:rsidRPr="00535B65">
        <w:rPr>
          <w:rFonts w:asciiTheme="minorBidi" w:hAnsiTheme="minorBidi"/>
          <w:sz w:val="32"/>
          <w:szCs w:val="32"/>
          <w:vertAlign w:val="superscript"/>
          <w:rtl/>
        </w:rPr>
        <w:t>(</w:t>
      </w:r>
      <w:r w:rsidR="00610BE1" w:rsidRPr="00535B65">
        <w:rPr>
          <w:rStyle w:val="a6"/>
          <w:rFonts w:asciiTheme="minorBidi" w:hAnsiTheme="minorBidi"/>
          <w:sz w:val="32"/>
          <w:szCs w:val="32"/>
          <w:rtl/>
        </w:rPr>
        <w:footnoteReference w:id="5"/>
      </w:r>
      <w:r w:rsidR="00610BE1" w:rsidRPr="00535B65">
        <w:rPr>
          <w:rFonts w:asciiTheme="minorBidi" w:hAnsiTheme="minorBidi"/>
          <w:sz w:val="32"/>
          <w:szCs w:val="32"/>
          <w:vertAlign w:val="superscript"/>
          <w:rtl/>
        </w:rPr>
        <w:t>)</w:t>
      </w:r>
      <w:r w:rsidR="0099605D" w:rsidRPr="00535B65">
        <w:rPr>
          <w:rFonts w:asciiTheme="minorBidi" w:hAnsiTheme="minorBidi"/>
          <w:sz w:val="32"/>
          <w:szCs w:val="32"/>
          <w:rtl/>
        </w:rPr>
        <w:t>.</w:t>
      </w:r>
    </w:p>
    <w:p w:rsidR="001C7DC1" w:rsidRPr="00535B65" w:rsidRDefault="007D7EA9" w:rsidP="0099605D">
      <w:pPr>
        <w:pStyle w:val="a4"/>
        <w:ind w:left="425"/>
        <w:jc w:val="both"/>
        <w:rPr>
          <w:rFonts w:asciiTheme="minorBidi" w:hAnsiTheme="minorBidi"/>
          <w:color w:val="FF0000"/>
          <w:sz w:val="32"/>
          <w:szCs w:val="32"/>
          <w:rtl/>
        </w:rPr>
      </w:pPr>
      <w:r w:rsidRPr="00535B65">
        <w:rPr>
          <w:rFonts w:asciiTheme="minorBidi" w:hAnsiTheme="minorBidi"/>
          <w:color w:val="00B050"/>
          <w:sz w:val="32"/>
          <w:szCs w:val="32"/>
          <w:rtl/>
        </w:rPr>
        <w:t xml:space="preserve">2- </w:t>
      </w:r>
      <w:r w:rsidR="001C7DC1" w:rsidRPr="00535B65">
        <w:rPr>
          <w:rFonts w:asciiTheme="minorBidi" w:hAnsiTheme="minorBidi"/>
          <w:color w:val="00B050"/>
          <w:sz w:val="32"/>
          <w:szCs w:val="32"/>
          <w:rtl/>
        </w:rPr>
        <w:t xml:space="preserve">الآثار الناجمة عن عدم </w:t>
      </w:r>
      <w:r w:rsidR="0099605D" w:rsidRPr="00535B65">
        <w:rPr>
          <w:rFonts w:asciiTheme="minorBidi" w:hAnsiTheme="minorBidi"/>
          <w:color w:val="00B050"/>
          <w:sz w:val="32"/>
          <w:szCs w:val="32"/>
          <w:rtl/>
        </w:rPr>
        <w:t>وجود</w:t>
      </w:r>
      <w:r w:rsidR="001C7DC1" w:rsidRPr="00535B65">
        <w:rPr>
          <w:rFonts w:asciiTheme="minorBidi" w:hAnsiTheme="minorBidi"/>
          <w:color w:val="00B050"/>
          <w:sz w:val="32"/>
          <w:szCs w:val="32"/>
          <w:rtl/>
        </w:rPr>
        <w:t xml:space="preserve"> وثائق ثبوتية :</w:t>
      </w:r>
    </w:p>
    <w:p w:rsidR="00A852C8" w:rsidRPr="00535B65" w:rsidRDefault="001C7DC1" w:rsidP="0099605D">
      <w:pPr>
        <w:pStyle w:val="a4"/>
        <w:ind w:left="425"/>
        <w:jc w:val="both"/>
        <w:rPr>
          <w:rFonts w:asciiTheme="minorBidi" w:hAnsiTheme="minorBidi"/>
          <w:sz w:val="32"/>
          <w:szCs w:val="32"/>
          <w:rtl/>
        </w:rPr>
      </w:pPr>
      <w:r w:rsidRPr="00535B65">
        <w:rPr>
          <w:rFonts w:asciiTheme="minorBidi" w:hAnsiTheme="minorBidi"/>
          <w:sz w:val="32"/>
          <w:szCs w:val="32"/>
          <w:rtl/>
        </w:rPr>
        <w:lastRenderedPageBreak/>
        <w:t>لقد</w:t>
      </w:r>
      <w:r w:rsidR="00A852C8" w:rsidRPr="00535B65">
        <w:rPr>
          <w:rFonts w:asciiTheme="minorBidi" w:hAnsiTheme="minorBidi"/>
          <w:sz w:val="32"/>
          <w:szCs w:val="32"/>
          <w:rtl/>
        </w:rPr>
        <w:t xml:space="preserve"> ترتب على هذا الواقع </w:t>
      </w:r>
      <w:r w:rsidR="0099605D" w:rsidRPr="00535B65">
        <w:rPr>
          <w:rFonts w:asciiTheme="minorBidi" w:hAnsiTheme="minorBidi"/>
          <w:sz w:val="32"/>
          <w:szCs w:val="32"/>
          <w:rtl/>
        </w:rPr>
        <w:t>أضرار عديدة</w:t>
      </w:r>
      <w:r w:rsidR="00A852C8" w:rsidRPr="00535B65">
        <w:rPr>
          <w:rFonts w:asciiTheme="minorBidi" w:hAnsiTheme="minorBidi"/>
          <w:sz w:val="32"/>
          <w:szCs w:val="32"/>
          <w:rtl/>
        </w:rPr>
        <w:t xml:space="preserve"> و ضياع حقوق الكثيرين و خاصة الفئات الضعيفة في المجتمع من نساء و أطفال و من تلك </w:t>
      </w:r>
      <w:r w:rsidR="0099605D" w:rsidRPr="00535B65">
        <w:rPr>
          <w:rFonts w:asciiTheme="minorBidi" w:hAnsiTheme="minorBidi"/>
          <w:sz w:val="32"/>
          <w:szCs w:val="32"/>
          <w:rtl/>
        </w:rPr>
        <w:t>الأضرار</w:t>
      </w:r>
      <w:r w:rsidR="00A852C8" w:rsidRPr="00535B65">
        <w:rPr>
          <w:rFonts w:asciiTheme="minorBidi" w:hAnsiTheme="minorBidi"/>
          <w:sz w:val="32"/>
          <w:szCs w:val="32"/>
          <w:rtl/>
        </w:rPr>
        <w:t xml:space="preserve"> :</w:t>
      </w:r>
    </w:p>
    <w:p w:rsidR="00E81171" w:rsidRPr="00535B65" w:rsidRDefault="00A852C8" w:rsidP="007B0368">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 xml:space="preserve">عدم </w:t>
      </w:r>
      <w:r w:rsidR="003549AF" w:rsidRPr="00535B65">
        <w:rPr>
          <w:rFonts w:asciiTheme="minorBidi" w:hAnsiTheme="minorBidi"/>
          <w:sz w:val="32"/>
          <w:szCs w:val="32"/>
          <w:rtl/>
        </w:rPr>
        <w:t>تسجيل</w:t>
      </w:r>
      <w:r w:rsidRPr="00535B65">
        <w:rPr>
          <w:rFonts w:asciiTheme="minorBidi" w:hAnsiTheme="minorBidi"/>
          <w:sz w:val="32"/>
          <w:szCs w:val="32"/>
          <w:rtl/>
        </w:rPr>
        <w:t xml:space="preserve"> الكثير من عقود الزواج </w:t>
      </w:r>
      <w:r w:rsidR="003549AF" w:rsidRPr="00535B65">
        <w:rPr>
          <w:rFonts w:asciiTheme="minorBidi" w:hAnsiTheme="minorBidi"/>
          <w:sz w:val="32"/>
          <w:szCs w:val="32"/>
          <w:rtl/>
        </w:rPr>
        <w:t>مما اضطر</w:t>
      </w:r>
      <w:r w:rsidRPr="00535B65">
        <w:rPr>
          <w:rFonts w:asciiTheme="minorBidi" w:hAnsiTheme="minorBidi"/>
          <w:sz w:val="32"/>
          <w:szCs w:val="32"/>
          <w:rtl/>
        </w:rPr>
        <w:t xml:space="preserve"> </w:t>
      </w:r>
      <w:r w:rsidR="00F14768" w:rsidRPr="00535B65">
        <w:rPr>
          <w:rFonts w:asciiTheme="minorBidi" w:hAnsiTheme="minorBidi"/>
          <w:sz w:val="32"/>
          <w:szCs w:val="32"/>
          <w:rtl/>
        </w:rPr>
        <w:t>ب</w:t>
      </w:r>
      <w:r w:rsidRPr="00535B65">
        <w:rPr>
          <w:rFonts w:asciiTheme="minorBidi" w:hAnsiTheme="minorBidi"/>
          <w:sz w:val="32"/>
          <w:szCs w:val="32"/>
          <w:rtl/>
        </w:rPr>
        <w:t>الكثير</w:t>
      </w:r>
      <w:r w:rsidR="003549AF" w:rsidRPr="00535B65">
        <w:rPr>
          <w:rFonts w:asciiTheme="minorBidi" w:hAnsiTheme="minorBidi"/>
          <w:sz w:val="32"/>
          <w:szCs w:val="32"/>
          <w:rtl/>
        </w:rPr>
        <w:t>ي</w:t>
      </w:r>
      <w:r w:rsidRPr="00535B65">
        <w:rPr>
          <w:rFonts w:asciiTheme="minorBidi" w:hAnsiTheme="minorBidi"/>
          <w:sz w:val="32"/>
          <w:szCs w:val="32"/>
          <w:rtl/>
        </w:rPr>
        <w:t>ن إلى</w:t>
      </w:r>
      <w:r w:rsidR="00421924" w:rsidRPr="00535B65">
        <w:rPr>
          <w:rFonts w:asciiTheme="minorBidi" w:hAnsiTheme="minorBidi"/>
          <w:sz w:val="32"/>
          <w:szCs w:val="32"/>
          <w:rtl/>
        </w:rPr>
        <w:t xml:space="preserve"> اللجوء</w:t>
      </w:r>
      <w:r w:rsidRPr="00535B65">
        <w:rPr>
          <w:rFonts w:asciiTheme="minorBidi" w:hAnsiTheme="minorBidi"/>
          <w:sz w:val="32"/>
          <w:szCs w:val="32"/>
          <w:rtl/>
        </w:rPr>
        <w:t xml:space="preserve"> </w:t>
      </w:r>
      <w:r w:rsidR="00421924" w:rsidRPr="00535B65">
        <w:rPr>
          <w:rFonts w:asciiTheme="minorBidi" w:hAnsiTheme="minorBidi"/>
          <w:sz w:val="32"/>
          <w:szCs w:val="32"/>
          <w:rtl/>
        </w:rPr>
        <w:t>ل</w:t>
      </w:r>
      <w:r w:rsidRPr="00535B65">
        <w:rPr>
          <w:rFonts w:asciiTheme="minorBidi" w:hAnsiTheme="minorBidi"/>
          <w:sz w:val="32"/>
          <w:szCs w:val="32"/>
          <w:rtl/>
        </w:rPr>
        <w:t>لزواج العرفي بسبب عدم القدرة على تسجيله في المحاكم, و قد نجم عن ذلك الزواج أبناء مكتوم</w:t>
      </w:r>
      <w:r w:rsidR="007B0368">
        <w:rPr>
          <w:rFonts w:asciiTheme="minorBidi" w:hAnsiTheme="minorBidi" w:hint="cs"/>
          <w:sz w:val="32"/>
          <w:szCs w:val="32"/>
          <w:rtl/>
        </w:rPr>
        <w:t>و</w:t>
      </w:r>
      <w:r w:rsidR="00B535E5" w:rsidRPr="00535B65">
        <w:rPr>
          <w:rFonts w:asciiTheme="minorBidi" w:hAnsiTheme="minorBidi"/>
          <w:sz w:val="32"/>
          <w:szCs w:val="32"/>
          <w:rtl/>
        </w:rPr>
        <w:t xml:space="preserve"> القيد</w:t>
      </w:r>
      <w:r w:rsidRPr="00535B65">
        <w:rPr>
          <w:rFonts w:asciiTheme="minorBidi" w:hAnsiTheme="minorBidi"/>
          <w:sz w:val="32"/>
          <w:szCs w:val="32"/>
          <w:rtl/>
        </w:rPr>
        <w:t xml:space="preserve"> </w:t>
      </w:r>
      <w:r w:rsidR="00421924" w:rsidRPr="00535B65">
        <w:rPr>
          <w:rFonts w:asciiTheme="minorBidi" w:hAnsiTheme="minorBidi"/>
          <w:sz w:val="32"/>
          <w:szCs w:val="32"/>
          <w:rtl/>
        </w:rPr>
        <w:t>لأن</w:t>
      </w:r>
      <w:r w:rsidR="003549AF" w:rsidRPr="00535B65">
        <w:rPr>
          <w:rFonts w:asciiTheme="minorBidi" w:hAnsiTheme="minorBidi"/>
          <w:sz w:val="32"/>
          <w:szCs w:val="32"/>
          <w:rtl/>
        </w:rPr>
        <w:t xml:space="preserve"> تسجيل الزواج شرط أساسي لتسجيل الأبناء و الحصول على النسب و بالتالي لن يتمكن الزوج من الحصول على البطاقة العائل</w:t>
      </w:r>
      <w:r w:rsidR="00F24DF6" w:rsidRPr="00535B65">
        <w:rPr>
          <w:rFonts w:asciiTheme="minorBidi" w:hAnsiTheme="minorBidi"/>
          <w:sz w:val="32"/>
          <w:szCs w:val="32"/>
          <w:rtl/>
        </w:rPr>
        <w:t xml:space="preserve">ية , و </w:t>
      </w:r>
      <w:r w:rsidR="007B0368">
        <w:rPr>
          <w:rFonts w:asciiTheme="minorBidi" w:hAnsiTheme="minorBidi" w:hint="cs"/>
          <w:sz w:val="32"/>
          <w:szCs w:val="32"/>
          <w:rtl/>
        </w:rPr>
        <w:t>إ</w:t>
      </w:r>
      <w:r w:rsidR="003549AF" w:rsidRPr="00535B65">
        <w:rPr>
          <w:rFonts w:asciiTheme="minorBidi" w:hAnsiTheme="minorBidi"/>
          <w:sz w:val="32"/>
          <w:szCs w:val="32"/>
          <w:rtl/>
        </w:rPr>
        <w:t xml:space="preserve">ذا </w:t>
      </w:r>
      <w:r w:rsidR="007B0368">
        <w:rPr>
          <w:rFonts w:asciiTheme="minorBidi" w:hAnsiTheme="minorBidi" w:hint="cs"/>
          <w:sz w:val="32"/>
          <w:szCs w:val="32"/>
          <w:rtl/>
        </w:rPr>
        <w:t>ُتوُفِّي</w:t>
      </w:r>
      <w:r w:rsidR="003549AF" w:rsidRPr="00535B65">
        <w:rPr>
          <w:rFonts w:asciiTheme="minorBidi" w:hAnsiTheme="minorBidi"/>
          <w:sz w:val="32"/>
          <w:szCs w:val="32"/>
          <w:rtl/>
        </w:rPr>
        <w:t xml:space="preserve"> الزوج أو طلّق زوجته </w:t>
      </w:r>
      <w:r w:rsidR="007B0368">
        <w:rPr>
          <w:rFonts w:asciiTheme="minorBidi" w:hAnsiTheme="minorBidi" w:hint="cs"/>
          <w:sz w:val="32"/>
          <w:szCs w:val="32"/>
          <w:rtl/>
        </w:rPr>
        <w:t xml:space="preserve">فإن ذلك </w:t>
      </w:r>
      <w:r w:rsidR="0099605D" w:rsidRPr="00535B65">
        <w:rPr>
          <w:rFonts w:asciiTheme="minorBidi" w:hAnsiTheme="minorBidi"/>
          <w:sz w:val="32"/>
          <w:szCs w:val="32"/>
          <w:rtl/>
        </w:rPr>
        <w:t>س</w:t>
      </w:r>
      <w:r w:rsidR="003549AF" w:rsidRPr="00535B65">
        <w:rPr>
          <w:rFonts w:asciiTheme="minorBidi" w:hAnsiTheme="minorBidi"/>
          <w:sz w:val="32"/>
          <w:szCs w:val="32"/>
          <w:rtl/>
        </w:rPr>
        <w:t xml:space="preserve">يعرّض حقوق </w:t>
      </w:r>
      <w:r w:rsidR="00E81171" w:rsidRPr="00535B65">
        <w:rPr>
          <w:rFonts w:asciiTheme="minorBidi" w:hAnsiTheme="minorBidi"/>
          <w:sz w:val="32"/>
          <w:szCs w:val="32"/>
          <w:rtl/>
        </w:rPr>
        <w:t xml:space="preserve">الأسرة للضياع </w:t>
      </w:r>
      <w:r w:rsidR="0099605D" w:rsidRPr="00535B65">
        <w:rPr>
          <w:rFonts w:asciiTheme="minorBidi" w:hAnsiTheme="minorBidi"/>
          <w:sz w:val="32"/>
          <w:szCs w:val="32"/>
          <w:rtl/>
        </w:rPr>
        <w:t>.</w:t>
      </w:r>
    </w:p>
    <w:p w:rsidR="00BF5213" w:rsidRPr="00535B65" w:rsidRDefault="00E81171" w:rsidP="0099605D">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 xml:space="preserve">عدم تسجيل الكثير </w:t>
      </w:r>
      <w:r w:rsidR="00BF5213" w:rsidRPr="00535B65">
        <w:rPr>
          <w:rFonts w:asciiTheme="minorBidi" w:hAnsiTheme="minorBidi"/>
          <w:sz w:val="32"/>
          <w:szCs w:val="32"/>
          <w:rtl/>
        </w:rPr>
        <w:t xml:space="preserve">من الولادات </w:t>
      </w:r>
      <w:r w:rsidR="0099605D" w:rsidRPr="00535B65">
        <w:rPr>
          <w:rFonts w:asciiTheme="minorBidi" w:hAnsiTheme="minorBidi"/>
          <w:sz w:val="32"/>
          <w:szCs w:val="32"/>
          <w:rtl/>
        </w:rPr>
        <w:t>قد حرم</w:t>
      </w:r>
      <w:r w:rsidR="00BF5213" w:rsidRPr="00535B65">
        <w:rPr>
          <w:rFonts w:asciiTheme="minorBidi" w:hAnsiTheme="minorBidi"/>
          <w:sz w:val="32"/>
          <w:szCs w:val="32"/>
          <w:rtl/>
        </w:rPr>
        <w:t xml:space="preserve"> الكثير من الأطفال من حقوقهم الأساسية كالتعليم و الصحة و الغذاء </w:t>
      </w:r>
      <w:r w:rsidR="0099605D" w:rsidRPr="00535B65">
        <w:rPr>
          <w:rFonts w:asciiTheme="minorBidi" w:hAnsiTheme="minorBidi"/>
          <w:sz w:val="32"/>
          <w:szCs w:val="32"/>
          <w:rtl/>
        </w:rPr>
        <w:t>و خاصة مع إط</w:t>
      </w:r>
      <w:r w:rsidR="00F24DF6" w:rsidRPr="00535B65">
        <w:rPr>
          <w:rFonts w:asciiTheme="minorBidi" w:hAnsiTheme="minorBidi"/>
          <w:sz w:val="32"/>
          <w:szCs w:val="32"/>
          <w:rtl/>
        </w:rPr>
        <w:t>الة أمد النزاع الدائر في البلاد</w:t>
      </w:r>
      <w:r w:rsidR="0099605D" w:rsidRPr="00535B65">
        <w:rPr>
          <w:rFonts w:asciiTheme="minorBidi" w:hAnsiTheme="minorBidi"/>
          <w:sz w:val="32"/>
          <w:szCs w:val="32"/>
          <w:rtl/>
        </w:rPr>
        <w:t>.</w:t>
      </w:r>
    </w:p>
    <w:p w:rsidR="00E81171" w:rsidRPr="00535B65" w:rsidRDefault="00BF5213" w:rsidP="00F24DF6">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عدم تسجيل</w:t>
      </w:r>
      <w:r w:rsidR="00E81171" w:rsidRPr="00535B65">
        <w:rPr>
          <w:rFonts w:asciiTheme="minorBidi" w:hAnsiTheme="minorBidi"/>
          <w:sz w:val="32"/>
          <w:szCs w:val="32"/>
          <w:rtl/>
        </w:rPr>
        <w:t xml:space="preserve"> الوفيات </w:t>
      </w:r>
      <w:r w:rsidR="00F24DF6" w:rsidRPr="00535B65">
        <w:rPr>
          <w:rFonts w:asciiTheme="minorBidi" w:hAnsiTheme="minorBidi"/>
          <w:sz w:val="32"/>
          <w:szCs w:val="32"/>
          <w:rtl/>
        </w:rPr>
        <w:t>قد</w:t>
      </w:r>
      <w:r w:rsidR="00E81171" w:rsidRPr="00535B65">
        <w:rPr>
          <w:rFonts w:asciiTheme="minorBidi" w:hAnsiTheme="minorBidi"/>
          <w:sz w:val="32"/>
          <w:szCs w:val="32"/>
          <w:rtl/>
        </w:rPr>
        <w:t xml:space="preserve"> أحدث خللا</w:t>
      </w:r>
      <w:r w:rsidR="003549AF" w:rsidRPr="00535B65">
        <w:rPr>
          <w:rFonts w:asciiTheme="minorBidi" w:hAnsiTheme="minorBidi"/>
          <w:sz w:val="32"/>
          <w:szCs w:val="32"/>
          <w:rtl/>
        </w:rPr>
        <w:t xml:space="preserve"> </w:t>
      </w:r>
      <w:r w:rsidR="00E81171" w:rsidRPr="00535B65">
        <w:rPr>
          <w:rFonts w:asciiTheme="minorBidi" w:hAnsiTheme="minorBidi"/>
          <w:sz w:val="32"/>
          <w:szCs w:val="32"/>
          <w:rtl/>
        </w:rPr>
        <w:t xml:space="preserve">كبيراً في المراكز القانونية </w:t>
      </w:r>
      <w:r w:rsidR="00421924" w:rsidRPr="00535B65">
        <w:rPr>
          <w:rFonts w:asciiTheme="minorBidi" w:hAnsiTheme="minorBidi"/>
          <w:sz w:val="32"/>
          <w:szCs w:val="32"/>
          <w:rtl/>
        </w:rPr>
        <w:t>و خصوصاً في</w:t>
      </w:r>
      <w:r w:rsidRPr="00535B65">
        <w:rPr>
          <w:rFonts w:asciiTheme="minorBidi" w:hAnsiTheme="minorBidi"/>
          <w:sz w:val="32"/>
          <w:szCs w:val="32"/>
          <w:rtl/>
        </w:rPr>
        <w:t xml:space="preserve"> موضوع الميراث .</w:t>
      </w:r>
    </w:p>
    <w:p w:rsidR="00A15E9F" w:rsidRPr="00535B65" w:rsidRDefault="008E7902" w:rsidP="00AC5C7A">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 xml:space="preserve">عدم تمكّن كثير من الخريجين </w:t>
      </w:r>
      <w:r w:rsidR="00AC5C7A" w:rsidRPr="00535B65">
        <w:rPr>
          <w:rFonts w:asciiTheme="minorBidi" w:hAnsiTheme="minorBidi"/>
          <w:sz w:val="32"/>
          <w:szCs w:val="32"/>
          <w:rtl/>
        </w:rPr>
        <w:t>من</w:t>
      </w:r>
      <w:r w:rsidRPr="00535B65">
        <w:rPr>
          <w:rFonts w:asciiTheme="minorBidi" w:hAnsiTheme="minorBidi"/>
          <w:sz w:val="32"/>
          <w:szCs w:val="32"/>
          <w:rtl/>
        </w:rPr>
        <w:t xml:space="preserve"> استخراج وثائقهم الدراسية وبالتالي عدم وجود مستند قانوني </w:t>
      </w:r>
      <w:r w:rsidR="00AC5C7A" w:rsidRPr="00535B65">
        <w:rPr>
          <w:rFonts w:asciiTheme="minorBidi" w:hAnsiTheme="minorBidi"/>
          <w:sz w:val="32"/>
          <w:szCs w:val="32"/>
          <w:rtl/>
        </w:rPr>
        <w:t>ي</w:t>
      </w:r>
      <w:r w:rsidRPr="00535B65">
        <w:rPr>
          <w:rFonts w:asciiTheme="minorBidi" w:hAnsiTheme="minorBidi"/>
          <w:sz w:val="32"/>
          <w:szCs w:val="32"/>
          <w:rtl/>
        </w:rPr>
        <w:t>ثبت الدرجة العلمية</w:t>
      </w:r>
      <w:r w:rsidR="00AC5C7A" w:rsidRPr="00535B65">
        <w:rPr>
          <w:rFonts w:asciiTheme="minorBidi" w:hAnsiTheme="minorBidi"/>
          <w:sz w:val="32"/>
          <w:szCs w:val="32"/>
          <w:rtl/>
        </w:rPr>
        <w:t xml:space="preserve"> التي حصلوا عليها</w:t>
      </w:r>
      <w:r w:rsidRPr="00535B65">
        <w:rPr>
          <w:rFonts w:asciiTheme="minorBidi" w:hAnsiTheme="minorBidi"/>
          <w:sz w:val="32"/>
          <w:szCs w:val="32"/>
          <w:rtl/>
        </w:rPr>
        <w:t xml:space="preserve"> مما تسبب في</w:t>
      </w:r>
      <w:r w:rsidR="00F24DF6" w:rsidRPr="00535B65">
        <w:rPr>
          <w:rFonts w:asciiTheme="minorBidi" w:hAnsiTheme="minorBidi"/>
          <w:sz w:val="32"/>
          <w:szCs w:val="32"/>
          <w:rtl/>
        </w:rPr>
        <w:t xml:space="preserve"> ضياع فرص عمل كثيرة مناسبة لهم </w:t>
      </w:r>
      <w:r w:rsidRPr="00535B65">
        <w:rPr>
          <w:rFonts w:asciiTheme="minorBidi" w:hAnsiTheme="minorBidi"/>
          <w:sz w:val="32"/>
          <w:szCs w:val="32"/>
          <w:rtl/>
        </w:rPr>
        <w:t>و اضطر الكثير</w:t>
      </w:r>
      <w:r w:rsidR="00AC5C7A" w:rsidRPr="00535B65">
        <w:rPr>
          <w:rFonts w:asciiTheme="minorBidi" w:hAnsiTheme="minorBidi"/>
          <w:sz w:val="32"/>
          <w:szCs w:val="32"/>
          <w:rtl/>
        </w:rPr>
        <w:t xml:space="preserve"> منهم </w:t>
      </w:r>
      <w:r w:rsidRPr="00535B65">
        <w:rPr>
          <w:rFonts w:asciiTheme="minorBidi" w:hAnsiTheme="minorBidi"/>
          <w:sz w:val="32"/>
          <w:szCs w:val="32"/>
          <w:rtl/>
        </w:rPr>
        <w:t xml:space="preserve"> </w:t>
      </w:r>
      <w:r w:rsidR="00AC5C7A" w:rsidRPr="00535B65">
        <w:rPr>
          <w:rFonts w:asciiTheme="minorBidi" w:hAnsiTheme="minorBidi"/>
          <w:sz w:val="32"/>
          <w:szCs w:val="32"/>
          <w:rtl/>
        </w:rPr>
        <w:t>لتأدية أعمال غير مناسبة</w:t>
      </w:r>
      <w:r w:rsidR="00421924" w:rsidRPr="00535B65">
        <w:rPr>
          <w:rFonts w:asciiTheme="minorBidi" w:hAnsiTheme="minorBidi"/>
          <w:sz w:val="32"/>
          <w:szCs w:val="32"/>
          <w:vertAlign w:val="superscript"/>
          <w:rtl/>
        </w:rPr>
        <w:t>(</w:t>
      </w:r>
      <w:r w:rsidR="00421924" w:rsidRPr="00535B65">
        <w:rPr>
          <w:rStyle w:val="a6"/>
          <w:rFonts w:asciiTheme="minorBidi" w:hAnsiTheme="minorBidi"/>
          <w:sz w:val="32"/>
          <w:szCs w:val="32"/>
          <w:rtl/>
        </w:rPr>
        <w:footnoteReference w:id="6"/>
      </w:r>
      <w:r w:rsidR="00421924" w:rsidRPr="00535B65">
        <w:rPr>
          <w:rFonts w:asciiTheme="minorBidi" w:hAnsiTheme="minorBidi"/>
          <w:sz w:val="32"/>
          <w:szCs w:val="32"/>
          <w:vertAlign w:val="superscript"/>
          <w:rtl/>
        </w:rPr>
        <w:t>)</w:t>
      </w:r>
      <w:r w:rsidRPr="00535B65">
        <w:rPr>
          <w:rFonts w:asciiTheme="minorBidi" w:hAnsiTheme="minorBidi"/>
          <w:sz w:val="32"/>
          <w:szCs w:val="32"/>
          <w:rtl/>
        </w:rPr>
        <w:t xml:space="preserve"> </w:t>
      </w:r>
      <w:r w:rsidR="00A15E9F" w:rsidRPr="00535B65">
        <w:rPr>
          <w:rFonts w:asciiTheme="minorBidi" w:hAnsiTheme="minorBidi"/>
          <w:sz w:val="32"/>
          <w:szCs w:val="32"/>
          <w:rtl/>
        </w:rPr>
        <w:t>.</w:t>
      </w:r>
    </w:p>
    <w:p w:rsidR="00A15E9F" w:rsidRPr="00535B65" w:rsidRDefault="001C7DC1" w:rsidP="00AC5C7A">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 xml:space="preserve">بقي عدد كبير من الأطفال ممن بلغوا الخامسة عشرة دون بطاقات شخصية منذ بداية النزاع و حتى الآن </w:t>
      </w:r>
      <w:r w:rsidR="00AC5C7A" w:rsidRPr="00535B65">
        <w:rPr>
          <w:rFonts w:asciiTheme="minorBidi" w:hAnsiTheme="minorBidi"/>
          <w:sz w:val="32"/>
          <w:szCs w:val="32"/>
          <w:rtl/>
        </w:rPr>
        <w:t>و منهم من لجأ</w:t>
      </w:r>
      <w:r w:rsidRPr="00535B65">
        <w:rPr>
          <w:rFonts w:asciiTheme="minorBidi" w:hAnsiTheme="minorBidi"/>
          <w:sz w:val="32"/>
          <w:szCs w:val="32"/>
          <w:rtl/>
        </w:rPr>
        <w:t xml:space="preserve"> إلى الحصول على بطاقات شخصية مزوّرة.</w:t>
      </w:r>
    </w:p>
    <w:p w:rsidR="00A15E9F" w:rsidRPr="00535B65" w:rsidRDefault="00A15E9F" w:rsidP="00CD06D7">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عدم قدرة الكثير على استصدار ج</w:t>
      </w:r>
      <w:r w:rsidR="00C16F07" w:rsidRPr="00535B65">
        <w:rPr>
          <w:rFonts w:asciiTheme="minorBidi" w:hAnsiTheme="minorBidi"/>
          <w:sz w:val="32"/>
          <w:szCs w:val="32"/>
          <w:rtl/>
        </w:rPr>
        <w:t xml:space="preserve">وازات سفر أو تجديد جوازاتهم مما </w:t>
      </w:r>
      <w:r w:rsidRPr="00535B65">
        <w:rPr>
          <w:rFonts w:asciiTheme="minorBidi" w:hAnsiTheme="minorBidi"/>
          <w:sz w:val="32"/>
          <w:szCs w:val="32"/>
          <w:rtl/>
        </w:rPr>
        <w:t xml:space="preserve">اضطر البعض منهم </w:t>
      </w:r>
      <w:r w:rsidR="008E7902" w:rsidRPr="00535B65">
        <w:rPr>
          <w:rFonts w:asciiTheme="minorBidi" w:hAnsiTheme="minorBidi"/>
          <w:sz w:val="32"/>
          <w:szCs w:val="32"/>
          <w:rtl/>
        </w:rPr>
        <w:t xml:space="preserve"> </w:t>
      </w:r>
      <w:r w:rsidRPr="00535B65">
        <w:rPr>
          <w:rFonts w:asciiTheme="minorBidi" w:hAnsiTheme="minorBidi"/>
          <w:sz w:val="32"/>
          <w:szCs w:val="32"/>
          <w:rtl/>
        </w:rPr>
        <w:t>إلى الخروج بطرق غير مشروعة و تعرّضهم لمخاطر كبيرة .</w:t>
      </w:r>
    </w:p>
    <w:p w:rsidR="00C16F07" w:rsidRPr="00535B65" w:rsidRDefault="00C16F07" w:rsidP="00CD06D7">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عدم وجود وثائق ثبوتية عموما يحد من حرية الوصول إلى أماكن أكثر أماناً و يحرم الكثير من الحصول على الخدمات و سبل العيش</w:t>
      </w:r>
      <w:r w:rsidR="00421924" w:rsidRPr="00535B65">
        <w:rPr>
          <w:rFonts w:asciiTheme="minorBidi" w:hAnsiTheme="minorBidi"/>
          <w:sz w:val="32"/>
          <w:szCs w:val="32"/>
          <w:rtl/>
        </w:rPr>
        <w:t xml:space="preserve"> .</w:t>
      </w:r>
      <w:r w:rsidRPr="00535B65">
        <w:rPr>
          <w:rFonts w:asciiTheme="minorBidi" w:hAnsiTheme="minorBidi"/>
          <w:sz w:val="32"/>
          <w:szCs w:val="32"/>
          <w:rtl/>
        </w:rPr>
        <w:t xml:space="preserve"> </w:t>
      </w:r>
    </w:p>
    <w:p w:rsidR="00A15E9F" w:rsidRPr="00535B65" w:rsidRDefault="00A15E9F" w:rsidP="00C16F07">
      <w:pPr>
        <w:pStyle w:val="a4"/>
        <w:numPr>
          <w:ilvl w:val="0"/>
          <w:numId w:val="1"/>
        </w:numPr>
        <w:ind w:left="425" w:firstLine="0"/>
        <w:jc w:val="both"/>
        <w:rPr>
          <w:rFonts w:asciiTheme="minorBidi" w:hAnsiTheme="minorBidi"/>
          <w:sz w:val="32"/>
          <w:szCs w:val="32"/>
        </w:rPr>
      </w:pPr>
      <w:r w:rsidRPr="00535B65">
        <w:rPr>
          <w:rFonts w:asciiTheme="minorBidi" w:hAnsiTheme="minorBidi"/>
          <w:sz w:val="32"/>
          <w:szCs w:val="32"/>
          <w:rtl/>
        </w:rPr>
        <w:t>عدم قدرة الكثير</w:t>
      </w:r>
      <w:r w:rsidR="00C16F07" w:rsidRPr="00535B65">
        <w:rPr>
          <w:rFonts w:asciiTheme="minorBidi" w:hAnsiTheme="minorBidi"/>
          <w:sz w:val="32"/>
          <w:szCs w:val="32"/>
          <w:rtl/>
        </w:rPr>
        <w:t>ي</w:t>
      </w:r>
      <w:r w:rsidRPr="00535B65">
        <w:rPr>
          <w:rFonts w:asciiTheme="minorBidi" w:hAnsiTheme="minorBidi"/>
          <w:sz w:val="32"/>
          <w:szCs w:val="32"/>
          <w:rtl/>
        </w:rPr>
        <w:t xml:space="preserve">ن على استخراج مستندات الملكية و بالتالي </w:t>
      </w:r>
      <w:r w:rsidR="00421924" w:rsidRPr="00535B65">
        <w:rPr>
          <w:rFonts w:asciiTheme="minorBidi" w:hAnsiTheme="minorBidi"/>
          <w:sz w:val="32"/>
          <w:szCs w:val="32"/>
          <w:rtl/>
        </w:rPr>
        <w:t xml:space="preserve">تعرضّت </w:t>
      </w:r>
      <w:r w:rsidRPr="00535B65">
        <w:rPr>
          <w:rFonts w:asciiTheme="minorBidi" w:hAnsiTheme="minorBidi"/>
          <w:sz w:val="32"/>
          <w:szCs w:val="32"/>
          <w:rtl/>
        </w:rPr>
        <w:t>ملكياتهم لخطر الضياع و تعطّل</w:t>
      </w:r>
      <w:r w:rsidR="00F24DF6" w:rsidRPr="00535B65">
        <w:rPr>
          <w:rFonts w:asciiTheme="minorBidi" w:hAnsiTheme="minorBidi"/>
          <w:sz w:val="32"/>
          <w:szCs w:val="32"/>
          <w:rtl/>
        </w:rPr>
        <w:t>ت</w:t>
      </w:r>
      <w:r w:rsidRPr="00535B65">
        <w:rPr>
          <w:rFonts w:asciiTheme="minorBidi" w:hAnsiTheme="minorBidi"/>
          <w:sz w:val="32"/>
          <w:szCs w:val="32"/>
          <w:rtl/>
        </w:rPr>
        <w:t xml:space="preserve"> الكثير من </w:t>
      </w:r>
      <w:r w:rsidR="00421924" w:rsidRPr="00535B65">
        <w:rPr>
          <w:rFonts w:asciiTheme="minorBidi" w:hAnsiTheme="minorBidi"/>
          <w:sz w:val="32"/>
          <w:szCs w:val="32"/>
          <w:rtl/>
        </w:rPr>
        <w:t>م</w:t>
      </w:r>
      <w:r w:rsidRPr="00535B65">
        <w:rPr>
          <w:rFonts w:asciiTheme="minorBidi" w:hAnsiTheme="minorBidi"/>
          <w:sz w:val="32"/>
          <w:szCs w:val="32"/>
          <w:rtl/>
        </w:rPr>
        <w:t xml:space="preserve">عاملات </w:t>
      </w:r>
      <w:r w:rsidR="00421924" w:rsidRPr="00535B65">
        <w:rPr>
          <w:rFonts w:asciiTheme="minorBidi" w:hAnsiTheme="minorBidi"/>
          <w:sz w:val="32"/>
          <w:szCs w:val="32"/>
          <w:rtl/>
        </w:rPr>
        <w:t xml:space="preserve">البيع و </w:t>
      </w:r>
      <w:r w:rsidRPr="00535B65">
        <w:rPr>
          <w:rFonts w:asciiTheme="minorBidi" w:hAnsiTheme="minorBidi"/>
          <w:sz w:val="32"/>
          <w:szCs w:val="32"/>
          <w:rtl/>
        </w:rPr>
        <w:t xml:space="preserve">التصرّف </w:t>
      </w:r>
      <w:r w:rsidR="001C7DC1" w:rsidRPr="00535B65">
        <w:rPr>
          <w:rFonts w:asciiTheme="minorBidi" w:hAnsiTheme="minorBidi"/>
          <w:sz w:val="32"/>
          <w:szCs w:val="32"/>
          <w:rtl/>
        </w:rPr>
        <w:t>.</w:t>
      </w:r>
    </w:p>
    <w:p w:rsidR="00BD24F0" w:rsidRPr="00535B65" w:rsidRDefault="00BD24F0" w:rsidP="00BD24F0">
      <w:pPr>
        <w:jc w:val="both"/>
        <w:rPr>
          <w:rFonts w:asciiTheme="minorBidi" w:hAnsiTheme="minorBidi"/>
          <w:sz w:val="32"/>
          <w:szCs w:val="32"/>
        </w:rPr>
      </w:pPr>
    </w:p>
    <w:p w:rsidR="007D7EA9" w:rsidRPr="00535B65" w:rsidRDefault="007D7EA9" w:rsidP="007D7EA9">
      <w:pPr>
        <w:jc w:val="both"/>
        <w:rPr>
          <w:rFonts w:asciiTheme="minorBidi" w:hAnsiTheme="minorBidi"/>
          <w:color w:val="FF0000"/>
          <w:sz w:val="32"/>
          <w:szCs w:val="32"/>
        </w:rPr>
      </w:pPr>
      <w:r w:rsidRPr="00535B65">
        <w:rPr>
          <w:rFonts w:asciiTheme="minorBidi" w:hAnsiTheme="minorBidi"/>
          <w:color w:val="FF0000"/>
          <w:sz w:val="32"/>
          <w:szCs w:val="32"/>
          <w:rtl/>
        </w:rPr>
        <w:t>رابعاً : القوانين الناظمة لحق الحصول على الأوراق الثبوتية :</w:t>
      </w:r>
    </w:p>
    <w:p w:rsidR="007D7EA9" w:rsidRPr="00535B65" w:rsidRDefault="007D7EA9" w:rsidP="00F24DF6">
      <w:pPr>
        <w:jc w:val="both"/>
        <w:rPr>
          <w:rFonts w:asciiTheme="minorBidi" w:hAnsiTheme="minorBidi"/>
          <w:sz w:val="32"/>
          <w:szCs w:val="32"/>
          <w:rtl/>
        </w:rPr>
      </w:pPr>
      <w:r w:rsidRPr="00535B65">
        <w:rPr>
          <w:rFonts w:asciiTheme="minorBidi" w:hAnsiTheme="minorBidi"/>
          <w:sz w:val="32"/>
          <w:szCs w:val="32"/>
          <w:rtl/>
        </w:rPr>
        <w:t>إن الحصول على وثائق ثبوتية قانونية ه</w:t>
      </w:r>
      <w:r w:rsidR="00421924" w:rsidRPr="00535B65">
        <w:rPr>
          <w:rFonts w:asciiTheme="minorBidi" w:hAnsiTheme="minorBidi"/>
          <w:sz w:val="32"/>
          <w:szCs w:val="32"/>
          <w:rtl/>
        </w:rPr>
        <w:t>و</w:t>
      </w:r>
      <w:r w:rsidRPr="00535B65">
        <w:rPr>
          <w:rFonts w:asciiTheme="minorBidi" w:hAnsiTheme="minorBidi"/>
          <w:sz w:val="32"/>
          <w:szCs w:val="32"/>
          <w:rtl/>
        </w:rPr>
        <w:t xml:space="preserve"> حق لكل شخص تعترف به جميع القوانين و الاتفاقيات الدولية و ه</w:t>
      </w:r>
      <w:r w:rsidR="00421924" w:rsidRPr="00535B65">
        <w:rPr>
          <w:rFonts w:asciiTheme="minorBidi" w:hAnsiTheme="minorBidi"/>
          <w:sz w:val="32"/>
          <w:szCs w:val="32"/>
          <w:rtl/>
        </w:rPr>
        <w:t>ذا</w:t>
      </w:r>
      <w:r w:rsidRPr="00535B65">
        <w:rPr>
          <w:rFonts w:asciiTheme="minorBidi" w:hAnsiTheme="minorBidi"/>
          <w:sz w:val="32"/>
          <w:szCs w:val="32"/>
          <w:rtl/>
        </w:rPr>
        <w:t xml:space="preserve"> </w:t>
      </w:r>
      <w:r w:rsidR="00421924" w:rsidRPr="00535B65">
        <w:rPr>
          <w:rFonts w:asciiTheme="minorBidi" w:hAnsiTheme="minorBidi"/>
          <w:sz w:val="32"/>
          <w:szCs w:val="32"/>
          <w:rtl/>
        </w:rPr>
        <w:t>ال</w:t>
      </w:r>
      <w:r w:rsidRPr="00535B65">
        <w:rPr>
          <w:rFonts w:asciiTheme="minorBidi" w:hAnsiTheme="minorBidi"/>
          <w:sz w:val="32"/>
          <w:szCs w:val="32"/>
          <w:rtl/>
        </w:rPr>
        <w:t xml:space="preserve">حق </w:t>
      </w:r>
      <w:r w:rsidR="00421924" w:rsidRPr="00535B65">
        <w:rPr>
          <w:rFonts w:asciiTheme="minorBidi" w:hAnsiTheme="minorBidi"/>
          <w:sz w:val="32"/>
          <w:szCs w:val="32"/>
          <w:rtl/>
        </w:rPr>
        <w:t>يحتاج إليه</w:t>
      </w:r>
      <w:r w:rsidRPr="00535B65">
        <w:rPr>
          <w:rFonts w:asciiTheme="minorBidi" w:hAnsiTheme="minorBidi"/>
          <w:sz w:val="32"/>
          <w:szCs w:val="32"/>
          <w:rtl/>
        </w:rPr>
        <w:t xml:space="preserve"> كل </w:t>
      </w:r>
      <w:r w:rsidR="00F24DF6" w:rsidRPr="00535B65">
        <w:rPr>
          <w:rFonts w:asciiTheme="minorBidi" w:hAnsiTheme="minorBidi"/>
          <w:sz w:val="32"/>
          <w:szCs w:val="32"/>
          <w:rtl/>
        </w:rPr>
        <w:t>إ</w:t>
      </w:r>
      <w:r w:rsidR="00B3383F" w:rsidRPr="00535B65">
        <w:rPr>
          <w:rFonts w:asciiTheme="minorBidi" w:hAnsiTheme="minorBidi"/>
          <w:sz w:val="32"/>
          <w:szCs w:val="32"/>
          <w:rtl/>
        </w:rPr>
        <w:t>نسان</w:t>
      </w:r>
      <w:r w:rsidRPr="00535B65">
        <w:rPr>
          <w:rFonts w:asciiTheme="minorBidi" w:hAnsiTheme="minorBidi"/>
          <w:sz w:val="32"/>
          <w:szCs w:val="32"/>
          <w:rtl/>
        </w:rPr>
        <w:t xml:space="preserve"> لإثبات كيانه ووجوده كي يحصل على الاعتراف القانوني و ينشأ له حقوق و </w:t>
      </w:r>
      <w:r w:rsidR="00421924" w:rsidRPr="00535B65">
        <w:rPr>
          <w:rFonts w:asciiTheme="minorBidi" w:hAnsiTheme="minorBidi"/>
          <w:sz w:val="32"/>
          <w:szCs w:val="32"/>
          <w:rtl/>
        </w:rPr>
        <w:t>ت</w:t>
      </w:r>
      <w:r w:rsidRPr="00535B65">
        <w:rPr>
          <w:rFonts w:asciiTheme="minorBidi" w:hAnsiTheme="minorBidi"/>
          <w:sz w:val="32"/>
          <w:szCs w:val="32"/>
          <w:rtl/>
        </w:rPr>
        <w:t xml:space="preserve">ترتب عليه التزامات , </w:t>
      </w:r>
      <w:r w:rsidR="00421924" w:rsidRPr="00535B65">
        <w:rPr>
          <w:rFonts w:asciiTheme="minorBidi" w:hAnsiTheme="minorBidi"/>
          <w:sz w:val="32"/>
          <w:szCs w:val="32"/>
          <w:rtl/>
        </w:rPr>
        <w:t xml:space="preserve">لا فرق أن يكون الإنسان </w:t>
      </w:r>
      <w:r w:rsidRPr="00535B65">
        <w:rPr>
          <w:rFonts w:asciiTheme="minorBidi" w:hAnsiTheme="minorBidi"/>
          <w:sz w:val="32"/>
          <w:szCs w:val="32"/>
          <w:rtl/>
        </w:rPr>
        <w:t>مقيم</w:t>
      </w:r>
      <w:r w:rsidR="00421924" w:rsidRPr="00535B65">
        <w:rPr>
          <w:rFonts w:asciiTheme="minorBidi" w:hAnsiTheme="minorBidi"/>
          <w:sz w:val="32"/>
          <w:szCs w:val="32"/>
          <w:rtl/>
        </w:rPr>
        <w:t>اً</w:t>
      </w:r>
      <w:r w:rsidRPr="00535B65">
        <w:rPr>
          <w:rFonts w:asciiTheme="minorBidi" w:hAnsiTheme="minorBidi"/>
          <w:sz w:val="32"/>
          <w:szCs w:val="32"/>
          <w:rtl/>
        </w:rPr>
        <w:t xml:space="preserve"> في نفس البلد أو لاجئاً في بلد آخر و من تلك الاتفاقيات و القوانين :</w:t>
      </w:r>
    </w:p>
    <w:p w:rsidR="007D7EA9" w:rsidRPr="00535B65" w:rsidRDefault="007D7EA9" w:rsidP="00CD06D7">
      <w:pPr>
        <w:pStyle w:val="a7"/>
        <w:numPr>
          <w:ilvl w:val="0"/>
          <w:numId w:val="2"/>
        </w:numPr>
        <w:shd w:val="clear" w:color="auto" w:fill="FFFFFF"/>
        <w:bidi/>
        <w:ind w:left="283" w:firstLine="142"/>
        <w:jc w:val="both"/>
        <w:rPr>
          <w:rFonts w:asciiTheme="minorBidi" w:hAnsiTheme="minorBidi" w:cstheme="minorBidi"/>
          <w:color w:val="000000"/>
          <w:sz w:val="32"/>
          <w:szCs w:val="32"/>
        </w:rPr>
      </w:pPr>
      <w:r w:rsidRPr="00535B65">
        <w:rPr>
          <w:rFonts w:asciiTheme="minorBidi" w:hAnsiTheme="minorBidi" w:cstheme="minorBidi"/>
          <w:sz w:val="32"/>
          <w:szCs w:val="32"/>
          <w:rtl/>
        </w:rPr>
        <w:lastRenderedPageBreak/>
        <w:t xml:space="preserve">قانون الأحوال المدنية السوري رقم 26 لعام 2007 : </w:t>
      </w:r>
      <w:r w:rsidRPr="00535B65">
        <w:rPr>
          <w:rFonts w:asciiTheme="minorBidi" w:hAnsiTheme="minorBidi" w:cstheme="minorBidi"/>
          <w:color w:val="000000"/>
          <w:sz w:val="32"/>
          <w:szCs w:val="32"/>
          <w:rtl/>
        </w:rPr>
        <w:t>و الذي ألزم المواطن</w:t>
      </w:r>
      <w:r w:rsidR="008F5558" w:rsidRPr="00535B65">
        <w:rPr>
          <w:rFonts w:asciiTheme="minorBidi" w:hAnsiTheme="minorBidi" w:cstheme="minorBidi"/>
          <w:color w:val="000000"/>
          <w:sz w:val="32"/>
          <w:szCs w:val="32"/>
          <w:rtl/>
        </w:rPr>
        <w:t>ين</w:t>
      </w:r>
      <w:r w:rsidRPr="00535B65">
        <w:rPr>
          <w:rFonts w:asciiTheme="minorBidi" w:hAnsiTheme="minorBidi" w:cstheme="minorBidi"/>
          <w:color w:val="000000"/>
          <w:sz w:val="32"/>
          <w:szCs w:val="32"/>
          <w:rtl/>
        </w:rPr>
        <w:t xml:space="preserve"> بتسجيل جميع الواقعات التي تطرأ على حال</w:t>
      </w:r>
      <w:r w:rsidR="008F5558" w:rsidRPr="00535B65">
        <w:rPr>
          <w:rFonts w:asciiTheme="minorBidi" w:hAnsiTheme="minorBidi" w:cstheme="minorBidi"/>
          <w:color w:val="000000"/>
          <w:sz w:val="32"/>
          <w:szCs w:val="32"/>
          <w:rtl/>
        </w:rPr>
        <w:t>ا</w:t>
      </w:r>
      <w:r w:rsidRPr="00535B65">
        <w:rPr>
          <w:rFonts w:asciiTheme="minorBidi" w:hAnsiTheme="minorBidi" w:cstheme="minorBidi"/>
          <w:color w:val="000000"/>
          <w:sz w:val="32"/>
          <w:szCs w:val="32"/>
          <w:rtl/>
        </w:rPr>
        <w:t>ته</w:t>
      </w:r>
      <w:r w:rsidR="008F5558" w:rsidRPr="00535B65">
        <w:rPr>
          <w:rFonts w:asciiTheme="minorBidi" w:hAnsiTheme="minorBidi" w:cstheme="minorBidi"/>
          <w:color w:val="000000"/>
          <w:sz w:val="32"/>
          <w:szCs w:val="32"/>
          <w:rtl/>
        </w:rPr>
        <w:t>م</w:t>
      </w:r>
      <w:r w:rsidRPr="00535B65">
        <w:rPr>
          <w:rFonts w:asciiTheme="minorBidi" w:hAnsiTheme="minorBidi" w:cstheme="minorBidi"/>
          <w:color w:val="000000"/>
          <w:sz w:val="32"/>
          <w:szCs w:val="32"/>
          <w:rtl/>
        </w:rPr>
        <w:t xml:space="preserve"> المدنية (م5)</w:t>
      </w:r>
      <w:r w:rsidRPr="00535B65">
        <w:rPr>
          <w:rFonts w:asciiTheme="minorBidi" w:hAnsiTheme="minorBidi" w:cstheme="minorBidi"/>
          <w:color w:val="000000"/>
          <w:sz w:val="32"/>
          <w:szCs w:val="32"/>
          <w:vertAlign w:val="superscript"/>
          <w:rtl/>
        </w:rPr>
        <w:t>(</w:t>
      </w:r>
      <w:r w:rsidRPr="00535B65">
        <w:rPr>
          <w:rStyle w:val="a6"/>
          <w:rFonts w:asciiTheme="minorBidi" w:hAnsiTheme="minorBidi" w:cstheme="minorBidi"/>
          <w:color w:val="000000"/>
          <w:sz w:val="32"/>
          <w:szCs w:val="32"/>
          <w:rtl/>
        </w:rPr>
        <w:footnoteReference w:id="7"/>
      </w:r>
      <w:r w:rsidRPr="00535B65">
        <w:rPr>
          <w:rFonts w:asciiTheme="minorBidi" w:hAnsiTheme="minorBidi" w:cstheme="minorBidi"/>
          <w:color w:val="000000"/>
          <w:sz w:val="32"/>
          <w:szCs w:val="32"/>
          <w:vertAlign w:val="superscript"/>
          <w:rtl/>
        </w:rPr>
        <w:t>)</w:t>
      </w:r>
      <w:r w:rsidR="008F5558" w:rsidRPr="00535B65">
        <w:rPr>
          <w:rFonts w:asciiTheme="minorBidi" w:hAnsiTheme="minorBidi" w:cstheme="minorBidi"/>
          <w:color w:val="000000"/>
          <w:sz w:val="32"/>
          <w:szCs w:val="32"/>
          <w:rtl/>
        </w:rPr>
        <w:t>.</w:t>
      </w:r>
    </w:p>
    <w:p w:rsidR="007D7EA9" w:rsidRPr="00535B65" w:rsidRDefault="007D7EA9" w:rsidP="00CD06D7">
      <w:pPr>
        <w:pStyle w:val="a7"/>
        <w:numPr>
          <w:ilvl w:val="0"/>
          <w:numId w:val="2"/>
        </w:numPr>
        <w:shd w:val="clear" w:color="auto" w:fill="FFFFFF"/>
        <w:bidi/>
        <w:ind w:left="283" w:firstLine="142"/>
        <w:jc w:val="both"/>
        <w:rPr>
          <w:rFonts w:asciiTheme="minorBidi" w:hAnsiTheme="minorBidi" w:cstheme="minorBidi"/>
          <w:color w:val="000000"/>
          <w:sz w:val="32"/>
          <w:szCs w:val="32"/>
          <w:rtl/>
        </w:rPr>
      </w:pPr>
      <w:r w:rsidRPr="00535B65">
        <w:rPr>
          <w:rFonts w:asciiTheme="minorBidi" w:hAnsiTheme="minorBidi" w:cstheme="minorBidi"/>
          <w:sz w:val="32"/>
          <w:szCs w:val="32"/>
          <w:rtl/>
        </w:rPr>
        <w:t>الإعلان العالمي لحقوق الانسان :</w:t>
      </w:r>
      <w:r w:rsidRPr="00535B65">
        <w:rPr>
          <w:rFonts w:asciiTheme="minorBidi" w:hAnsiTheme="minorBidi" w:cstheme="minorBidi"/>
          <w:color w:val="000000"/>
          <w:sz w:val="32"/>
          <w:szCs w:val="32"/>
          <w:rtl/>
        </w:rPr>
        <w:t xml:space="preserve"> و الذي أعطى لكل إنسان أينما وُجد الحق في أن يتم الاعتراف بشخصيته القانونية (م 6), حيث يطبّق هذا المبدأ دون تمييز من أي نوع سواءً في العنصر أو اللون أو الجنس أو اللغة أو الدين أو الرأي كما لا يجوز التمييز على أساس الوضع السياسي أو القانوني أو الدولي للبلد الذي ينتمي إليه الشخص(م2)</w:t>
      </w:r>
      <w:r w:rsidRPr="00535B65">
        <w:rPr>
          <w:rFonts w:asciiTheme="minorBidi" w:hAnsiTheme="minorBidi" w:cstheme="minorBidi"/>
          <w:color w:val="000000"/>
          <w:sz w:val="32"/>
          <w:szCs w:val="32"/>
          <w:vertAlign w:val="superscript"/>
          <w:rtl/>
        </w:rPr>
        <w:t>(</w:t>
      </w:r>
      <w:r w:rsidRPr="00535B65">
        <w:rPr>
          <w:rStyle w:val="a6"/>
          <w:rFonts w:asciiTheme="minorBidi" w:hAnsiTheme="minorBidi" w:cstheme="minorBidi"/>
          <w:color w:val="000000"/>
          <w:sz w:val="32"/>
          <w:szCs w:val="32"/>
          <w:rtl/>
        </w:rPr>
        <w:footnoteReference w:id="8"/>
      </w:r>
      <w:r w:rsidRPr="00535B65">
        <w:rPr>
          <w:rFonts w:asciiTheme="minorBidi" w:hAnsiTheme="minorBidi" w:cstheme="minorBidi"/>
          <w:color w:val="000000"/>
          <w:sz w:val="32"/>
          <w:szCs w:val="32"/>
          <w:vertAlign w:val="superscript"/>
          <w:rtl/>
        </w:rPr>
        <w:t>)</w:t>
      </w:r>
      <w:r w:rsidRPr="00535B65">
        <w:rPr>
          <w:rFonts w:asciiTheme="minorBidi" w:hAnsiTheme="minorBidi" w:cstheme="minorBidi"/>
          <w:color w:val="000000"/>
          <w:sz w:val="32"/>
          <w:szCs w:val="32"/>
          <w:rtl/>
        </w:rPr>
        <w:t>.</w:t>
      </w:r>
    </w:p>
    <w:p w:rsidR="007D7EA9" w:rsidRPr="00535B65" w:rsidRDefault="007D7EA9" w:rsidP="00CD06D7">
      <w:pPr>
        <w:pStyle w:val="a4"/>
        <w:numPr>
          <w:ilvl w:val="0"/>
          <w:numId w:val="2"/>
        </w:numPr>
        <w:ind w:left="283" w:firstLine="142"/>
        <w:jc w:val="both"/>
        <w:rPr>
          <w:rFonts w:asciiTheme="minorBidi" w:hAnsiTheme="minorBidi"/>
          <w:sz w:val="32"/>
          <w:szCs w:val="32"/>
        </w:rPr>
      </w:pPr>
      <w:r w:rsidRPr="00535B65">
        <w:rPr>
          <w:rFonts w:asciiTheme="minorBidi" w:hAnsiTheme="minorBidi"/>
          <w:sz w:val="32"/>
          <w:szCs w:val="32"/>
          <w:rtl/>
        </w:rPr>
        <w:t>اتفاقية الأمم المتحدة لعام 1951 و بروتكول عام 1967 الخاصين بوضع اللاجئين: تصدر الدول المتعاقدة بطاقة هوية شخصية لكل لاجئ موجود في اقليمها و لا يملك وثيقة سفر صالحة( م 27 ) .</w:t>
      </w:r>
    </w:p>
    <w:p w:rsidR="007D7EA9" w:rsidRPr="00535B65" w:rsidRDefault="00535389" w:rsidP="00F24DF6">
      <w:pPr>
        <w:pStyle w:val="a4"/>
        <w:ind w:left="283" w:firstLine="142"/>
        <w:jc w:val="both"/>
        <w:rPr>
          <w:rFonts w:asciiTheme="minorBidi" w:hAnsiTheme="minorBidi"/>
          <w:sz w:val="32"/>
          <w:szCs w:val="32"/>
          <w:rtl/>
        </w:rPr>
      </w:pPr>
      <w:r w:rsidRPr="00535B65">
        <w:rPr>
          <w:rFonts w:asciiTheme="minorBidi" w:hAnsiTheme="minorBidi"/>
          <w:sz w:val="32"/>
          <w:szCs w:val="32"/>
          <w:rtl/>
        </w:rPr>
        <w:t xml:space="preserve">كما </w:t>
      </w:r>
      <w:r w:rsidR="007D7EA9" w:rsidRPr="00535B65">
        <w:rPr>
          <w:rFonts w:asciiTheme="minorBidi" w:hAnsiTheme="minorBidi"/>
          <w:sz w:val="32"/>
          <w:szCs w:val="32"/>
          <w:rtl/>
        </w:rPr>
        <w:t xml:space="preserve">تصدر الدول المتعاقدة للاجئين المقيمين بصورة نظامية في </w:t>
      </w:r>
      <w:r w:rsidR="00F24DF6" w:rsidRPr="00535B65">
        <w:rPr>
          <w:rFonts w:asciiTheme="minorBidi" w:hAnsiTheme="minorBidi"/>
          <w:sz w:val="32"/>
          <w:szCs w:val="32"/>
          <w:rtl/>
        </w:rPr>
        <w:t>إ</w:t>
      </w:r>
      <w:r w:rsidR="007D7EA9" w:rsidRPr="00535B65">
        <w:rPr>
          <w:rFonts w:asciiTheme="minorBidi" w:hAnsiTheme="minorBidi"/>
          <w:sz w:val="32"/>
          <w:szCs w:val="32"/>
          <w:rtl/>
        </w:rPr>
        <w:t>قليمها وثائق سفر و خاصة لمن يتعذّر عليهم الحصول على وثيقة سفر من بلد اقامتهم النظامية و تحصل تلك الوثائق على اعتراف الدول المتعاقدة ( م 28 )</w:t>
      </w:r>
      <w:r w:rsidR="007D7EA9" w:rsidRPr="00535B65">
        <w:rPr>
          <w:rFonts w:asciiTheme="minorBidi" w:hAnsiTheme="minorBidi"/>
          <w:sz w:val="32"/>
          <w:szCs w:val="32"/>
          <w:vertAlign w:val="superscript"/>
          <w:rtl/>
        </w:rPr>
        <w:t>(</w:t>
      </w:r>
      <w:r w:rsidR="007D7EA9" w:rsidRPr="00535B65">
        <w:rPr>
          <w:rStyle w:val="a6"/>
          <w:rFonts w:asciiTheme="minorBidi" w:hAnsiTheme="minorBidi"/>
          <w:sz w:val="32"/>
          <w:szCs w:val="32"/>
          <w:rtl/>
        </w:rPr>
        <w:footnoteReference w:id="9"/>
      </w:r>
      <w:r w:rsidR="007D7EA9" w:rsidRPr="00535B65">
        <w:rPr>
          <w:rFonts w:asciiTheme="minorBidi" w:hAnsiTheme="minorBidi"/>
          <w:sz w:val="32"/>
          <w:szCs w:val="32"/>
          <w:vertAlign w:val="superscript"/>
          <w:rtl/>
        </w:rPr>
        <w:t>)</w:t>
      </w:r>
      <w:r w:rsidR="007D7EA9" w:rsidRPr="00535B65">
        <w:rPr>
          <w:rFonts w:asciiTheme="minorBidi" w:hAnsiTheme="minorBidi"/>
          <w:sz w:val="32"/>
          <w:szCs w:val="32"/>
          <w:rtl/>
        </w:rPr>
        <w:t>.</w:t>
      </w:r>
    </w:p>
    <w:p w:rsidR="007D7EA9" w:rsidRPr="00535B65" w:rsidRDefault="007D7EA9" w:rsidP="00CD06D7">
      <w:pPr>
        <w:pStyle w:val="a4"/>
        <w:numPr>
          <w:ilvl w:val="0"/>
          <w:numId w:val="2"/>
        </w:numPr>
        <w:ind w:left="283" w:firstLine="142"/>
        <w:jc w:val="both"/>
        <w:rPr>
          <w:rFonts w:asciiTheme="minorBidi" w:hAnsiTheme="minorBidi"/>
          <w:sz w:val="32"/>
          <w:szCs w:val="32"/>
          <w:rtl/>
        </w:rPr>
      </w:pPr>
      <w:r w:rsidRPr="00535B65">
        <w:rPr>
          <w:rFonts w:asciiTheme="minorBidi" w:hAnsiTheme="minorBidi"/>
          <w:sz w:val="32"/>
          <w:szCs w:val="32"/>
          <w:rtl/>
        </w:rPr>
        <w:t>العهد الدولي الخاص بالحقوق المدنية و السياسية : و الذي أوجب تسجيل كل طفل فور ولادته و اعطائه اسم يعرف به مع حق اكتساب الجنسية ( ف 2-3 م 24 )</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0"/>
      </w:r>
      <w:r w:rsidRPr="00535B65">
        <w:rPr>
          <w:rFonts w:asciiTheme="minorBidi" w:hAnsiTheme="minorBidi"/>
          <w:sz w:val="32"/>
          <w:szCs w:val="32"/>
          <w:vertAlign w:val="superscript"/>
          <w:rtl/>
        </w:rPr>
        <w:t>)</w:t>
      </w:r>
      <w:r w:rsidRPr="00535B65">
        <w:rPr>
          <w:rFonts w:asciiTheme="minorBidi" w:hAnsiTheme="minorBidi"/>
          <w:sz w:val="32"/>
          <w:szCs w:val="32"/>
          <w:rtl/>
        </w:rPr>
        <w:t xml:space="preserve"> , كذلك من حق أي انسان أن يُعترف له بالشخصية القانونية (م16 )</w:t>
      </w:r>
    </w:p>
    <w:p w:rsidR="007D7EA9" w:rsidRPr="00535B65" w:rsidRDefault="007D7EA9" w:rsidP="009C7315">
      <w:pPr>
        <w:pStyle w:val="a4"/>
        <w:numPr>
          <w:ilvl w:val="0"/>
          <w:numId w:val="2"/>
        </w:numPr>
        <w:ind w:left="283" w:firstLine="142"/>
        <w:jc w:val="both"/>
        <w:rPr>
          <w:rFonts w:asciiTheme="minorBidi" w:hAnsiTheme="minorBidi"/>
          <w:sz w:val="32"/>
          <w:szCs w:val="32"/>
        </w:rPr>
      </w:pPr>
      <w:r w:rsidRPr="00535B65">
        <w:rPr>
          <w:rFonts w:asciiTheme="minorBidi" w:hAnsiTheme="minorBidi"/>
          <w:sz w:val="32"/>
          <w:szCs w:val="32"/>
          <w:rtl/>
        </w:rPr>
        <w:t xml:space="preserve"> اتفاقية حقوق الطفل : و التي نصت على أن ي</w:t>
      </w:r>
      <w:r w:rsidR="009C7315" w:rsidRPr="00535B65">
        <w:rPr>
          <w:rFonts w:asciiTheme="minorBidi" w:hAnsiTheme="minorBidi"/>
          <w:sz w:val="32"/>
          <w:szCs w:val="32"/>
          <w:rtl/>
        </w:rPr>
        <w:t>ُ</w:t>
      </w:r>
      <w:r w:rsidRPr="00535B65">
        <w:rPr>
          <w:rFonts w:asciiTheme="minorBidi" w:hAnsiTheme="minorBidi"/>
          <w:sz w:val="32"/>
          <w:szCs w:val="32"/>
          <w:rtl/>
        </w:rPr>
        <w:t>سج</w:t>
      </w:r>
      <w:r w:rsidR="009C7315" w:rsidRPr="00535B65">
        <w:rPr>
          <w:rFonts w:asciiTheme="minorBidi" w:hAnsiTheme="minorBidi"/>
          <w:sz w:val="32"/>
          <w:szCs w:val="32"/>
          <w:rtl/>
        </w:rPr>
        <w:t>َ</w:t>
      </w:r>
      <w:r w:rsidRPr="00535B65">
        <w:rPr>
          <w:rFonts w:asciiTheme="minorBidi" w:hAnsiTheme="minorBidi"/>
          <w:sz w:val="32"/>
          <w:szCs w:val="32"/>
          <w:rtl/>
        </w:rPr>
        <w:t>ل الطفل بعد ولادته فور</w:t>
      </w:r>
      <w:r w:rsidR="009C7315" w:rsidRPr="00535B65">
        <w:rPr>
          <w:rFonts w:asciiTheme="minorBidi" w:hAnsiTheme="minorBidi"/>
          <w:sz w:val="32"/>
          <w:szCs w:val="32"/>
          <w:rtl/>
        </w:rPr>
        <w:t xml:space="preserve">اً </w:t>
      </w:r>
      <w:r w:rsidRPr="00535B65">
        <w:rPr>
          <w:rFonts w:asciiTheme="minorBidi" w:hAnsiTheme="minorBidi"/>
          <w:sz w:val="32"/>
          <w:szCs w:val="32"/>
          <w:rtl/>
        </w:rPr>
        <w:t xml:space="preserve">ويكون له الحق منذ ولادته في اسم </w:t>
      </w:r>
      <w:r w:rsidR="009C7315" w:rsidRPr="00535B65">
        <w:rPr>
          <w:rFonts w:asciiTheme="minorBidi" w:hAnsiTheme="minorBidi"/>
          <w:sz w:val="32"/>
          <w:szCs w:val="32"/>
          <w:rtl/>
        </w:rPr>
        <w:t>,</w:t>
      </w:r>
      <w:r w:rsidRPr="00535B65">
        <w:rPr>
          <w:rFonts w:asciiTheme="minorBidi" w:hAnsiTheme="minorBidi"/>
          <w:sz w:val="32"/>
          <w:szCs w:val="32"/>
          <w:rtl/>
        </w:rPr>
        <w:t>والحق في اكتساب جنس</w:t>
      </w:r>
      <w:r w:rsidR="00535389" w:rsidRPr="00535B65">
        <w:rPr>
          <w:rFonts w:asciiTheme="minorBidi" w:hAnsiTheme="minorBidi"/>
          <w:sz w:val="32"/>
          <w:szCs w:val="32"/>
          <w:rtl/>
        </w:rPr>
        <w:t>ية، و الحق في معرفة والديه وتلقي</w:t>
      </w:r>
      <w:r w:rsidRPr="00535B65">
        <w:rPr>
          <w:rFonts w:asciiTheme="minorBidi" w:hAnsiTheme="minorBidi"/>
          <w:sz w:val="32"/>
          <w:szCs w:val="32"/>
          <w:rtl/>
        </w:rPr>
        <w:t xml:space="preserve"> رعايتهما(م 7), كما نصت</w:t>
      </w:r>
      <w:r w:rsidR="00535389" w:rsidRPr="00535B65">
        <w:rPr>
          <w:rFonts w:asciiTheme="minorBidi" w:hAnsiTheme="minorBidi"/>
          <w:sz w:val="32"/>
          <w:szCs w:val="32"/>
          <w:rtl/>
        </w:rPr>
        <w:t xml:space="preserve"> تلك الاتفاقية</w:t>
      </w:r>
      <w:r w:rsidRPr="00535B65">
        <w:rPr>
          <w:rFonts w:asciiTheme="minorBidi" w:hAnsiTheme="minorBidi"/>
          <w:sz w:val="32"/>
          <w:szCs w:val="32"/>
          <w:rtl/>
        </w:rPr>
        <w:t xml:space="preserve"> بأن تتعه</w:t>
      </w:r>
      <w:r w:rsidR="009C7315" w:rsidRPr="00535B65">
        <w:rPr>
          <w:rFonts w:asciiTheme="minorBidi" w:hAnsiTheme="minorBidi"/>
          <w:sz w:val="32"/>
          <w:szCs w:val="32"/>
          <w:rtl/>
        </w:rPr>
        <w:t>ّ</w:t>
      </w:r>
      <w:r w:rsidRPr="00535B65">
        <w:rPr>
          <w:rFonts w:asciiTheme="minorBidi" w:hAnsiTheme="minorBidi"/>
          <w:sz w:val="32"/>
          <w:szCs w:val="32"/>
          <w:rtl/>
        </w:rPr>
        <w:t>د الدول الأطراف باحترام حق الطفل في الحفاظ على هويته بما في ذلك جنسيته، واسمه، وصلاته العائلية، على النحو الذي يقره القانون، وإذا حرم أي طفل بطريقة غير شرعية من عناصر هويته، تقدم الدول الأطراف المساعدة والحماية المناسبتين من أجل الإسراع بإعادة إثبات هويته</w:t>
      </w:r>
      <w:r w:rsidRPr="00535B65">
        <w:rPr>
          <w:rFonts w:asciiTheme="minorBidi" w:hAnsiTheme="minorBidi"/>
          <w:sz w:val="32"/>
          <w:szCs w:val="32"/>
        </w:rPr>
        <w:t xml:space="preserve"> </w:t>
      </w:r>
      <w:r w:rsidRPr="00535B65">
        <w:rPr>
          <w:rFonts w:asciiTheme="minorBidi" w:hAnsiTheme="minorBidi"/>
          <w:sz w:val="32"/>
          <w:szCs w:val="32"/>
          <w:rtl/>
        </w:rPr>
        <w:t>( م8 )</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1"/>
      </w:r>
      <w:r w:rsidRPr="00535B65">
        <w:rPr>
          <w:rFonts w:asciiTheme="minorBidi" w:hAnsiTheme="minorBidi"/>
          <w:sz w:val="32"/>
          <w:szCs w:val="32"/>
          <w:vertAlign w:val="superscript"/>
          <w:rtl/>
        </w:rPr>
        <w:t>)</w:t>
      </w:r>
      <w:r w:rsidRPr="00535B65">
        <w:rPr>
          <w:rFonts w:asciiTheme="minorBidi" w:hAnsiTheme="minorBidi"/>
          <w:sz w:val="32"/>
          <w:szCs w:val="32"/>
        </w:rPr>
        <w:t xml:space="preserve">  .</w:t>
      </w:r>
    </w:p>
    <w:p w:rsidR="007D7EA9" w:rsidRPr="00535B65" w:rsidRDefault="007D7EA9" w:rsidP="007B0368">
      <w:pPr>
        <w:pStyle w:val="a4"/>
        <w:numPr>
          <w:ilvl w:val="0"/>
          <w:numId w:val="2"/>
        </w:numPr>
        <w:ind w:left="283" w:firstLine="142"/>
        <w:jc w:val="both"/>
        <w:rPr>
          <w:rFonts w:asciiTheme="minorBidi" w:hAnsiTheme="minorBidi"/>
          <w:sz w:val="32"/>
          <w:szCs w:val="32"/>
        </w:rPr>
      </w:pPr>
      <w:r w:rsidRPr="00535B65">
        <w:rPr>
          <w:rFonts w:asciiTheme="minorBidi" w:hAnsiTheme="minorBidi"/>
          <w:sz w:val="32"/>
          <w:szCs w:val="32"/>
          <w:rtl/>
        </w:rPr>
        <w:t>المبادئ التوجيهية بشأن التشريد الداخلي</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2"/>
      </w:r>
      <w:r w:rsidRPr="00535B65">
        <w:rPr>
          <w:rFonts w:asciiTheme="minorBidi" w:hAnsiTheme="minorBidi"/>
          <w:sz w:val="32"/>
          <w:szCs w:val="32"/>
          <w:vertAlign w:val="superscript"/>
          <w:rtl/>
        </w:rPr>
        <w:t>)</w:t>
      </w:r>
      <w:r w:rsidRPr="00535B65">
        <w:rPr>
          <w:rFonts w:asciiTheme="minorBidi" w:hAnsiTheme="minorBidi"/>
          <w:sz w:val="32"/>
          <w:szCs w:val="32"/>
          <w:rtl/>
        </w:rPr>
        <w:t>: حيث جاء في المبدأ العشرين أنه يحق لكل انسان أن يُعترف بشخصه أمام القانون في كل مكان , و من أجل إعمال هذا الحق في حالة المشرّدين داخلياً تصدر السلطات المعنية لهم كل ما يلزم من الوثائق للتمت</w:t>
      </w:r>
      <w:r w:rsidR="009C7315" w:rsidRPr="00535B65">
        <w:rPr>
          <w:rFonts w:asciiTheme="minorBidi" w:hAnsiTheme="minorBidi"/>
          <w:sz w:val="32"/>
          <w:szCs w:val="32"/>
          <w:rtl/>
        </w:rPr>
        <w:t>ّ</w:t>
      </w:r>
      <w:r w:rsidRPr="00535B65">
        <w:rPr>
          <w:rFonts w:asciiTheme="minorBidi" w:hAnsiTheme="minorBidi"/>
          <w:sz w:val="32"/>
          <w:szCs w:val="32"/>
          <w:rtl/>
        </w:rPr>
        <w:t>ع بحقوقهم القانونية و ممارستها و من ضمن هذه الوثائق</w:t>
      </w:r>
      <w:r w:rsidR="009C7315" w:rsidRPr="00535B65">
        <w:rPr>
          <w:rFonts w:asciiTheme="minorBidi" w:hAnsiTheme="minorBidi"/>
          <w:sz w:val="32"/>
          <w:szCs w:val="32"/>
          <w:rtl/>
        </w:rPr>
        <w:t>:</w:t>
      </w:r>
      <w:r w:rsidRPr="00535B65">
        <w:rPr>
          <w:rFonts w:asciiTheme="minorBidi" w:hAnsiTheme="minorBidi"/>
          <w:sz w:val="32"/>
          <w:szCs w:val="32"/>
          <w:rtl/>
        </w:rPr>
        <w:t xml:space="preserve"> جوازات السفر و وثائق الهوية الشخصية و شهادات الميلاد و الزواج </w:t>
      </w:r>
      <w:r w:rsidR="009C7315" w:rsidRPr="00535B65">
        <w:rPr>
          <w:rFonts w:asciiTheme="minorBidi" w:hAnsiTheme="minorBidi"/>
          <w:sz w:val="32"/>
          <w:szCs w:val="32"/>
          <w:rtl/>
        </w:rPr>
        <w:t xml:space="preserve">, </w:t>
      </w:r>
      <w:r w:rsidRPr="00535B65">
        <w:rPr>
          <w:rFonts w:asciiTheme="minorBidi" w:hAnsiTheme="minorBidi"/>
          <w:sz w:val="32"/>
          <w:szCs w:val="32"/>
          <w:rtl/>
        </w:rPr>
        <w:t xml:space="preserve">و تيسّر السلطات مسألة اصدار وثائق جديدة أو الاستعاضة عن الوثائق المفقودة بسبب التشريد , كما نصت على أنه يحق للنساء و الرجال على قدم المساواة استخراج الوثائق اللازمة </w:t>
      </w:r>
      <w:r w:rsidR="00935B7D" w:rsidRPr="00535B65">
        <w:rPr>
          <w:rFonts w:asciiTheme="minorBidi" w:hAnsiTheme="minorBidi"/>
          <w:sz w:val="32"/>
          <w:szCs w:val="32"/>
          <w:rtl/>
        </w:rPr>
        <w:t xml:space="preserve">و </w:t>
      </w:r>
      <w:r w:rsidR="007B0368">
        <w:rPr>
          <w:rFonts w:asciiTheme="minorBidi" w:hAnsiTheme="minorBidi" w:hint="cs"/>
          <w:sz w:val="32"/>
          <w:szCs w:val="32"/>
          <w:rtl/>
        </w:rPr>
        <w:t>إ</w:t>
      </w:r>
      <w:r w:rsidR="00935B7D" w:rsidRPr="00535B65">
        <w:rPr>
          <w:rFonts w:asciiTheme="minorBidi" w:hAnsiTheme="minorBidi"/>
          <w:sz w:val="32"/>
          <w:szCs w:val="32"/>
          <w:rtl/>
        </w:rPr>
        <w:t>صدار</w:t>
      </w:r>
      <w:r w:rsidR="007B0368">
        <w:rPr>
          <w:rFonts w:asciiTheme="minorBidi" w:hAnsiTheme="minorBidi" w:hint="cs"/>
          <w:sz w:val="32"/>
          <w:szCs w:val="32"/>
          <w:rtl/>
        </w:rPr>
        <w:t>ها</w:t>
      </w:r>
      <w:r w:rsidRPr="00535B65">
        <w:rPr>
          <w:rFonts w:asciiTheme="minorBidi" w:hAnsiTheme="minorBidi"/>
          <w:sz w:val="32"/>
          <w:szCs w:val="32"/>
          <w:rtl/>
        </w:rPr>
        <w:t xml:space="preserve"> بأسمائهم </w:t>
      </w:r>
      <w:r w:rsidRPr="00535B65">
        <w:rPr>
          <w:rFonts w:asciiTheme="minorBidi" w:hAnsiTheme="minorBidi"/>
          <w:vanish/>
          <w:sz w:val="32"/>
          <w:szCs w:val="32"/>
          <w:rtl/>
        </w:rPr>
        <w:t>أن اا</w:t>
      </w:r>
      <w:r w:rsidR="007B0368">
        <w:rPr>
          <w:rFonts w:asciiTheme="minorBidi" w:hAnsiTheme="minorBidi" w:hint="cs"/>
          <w:sz w:val="32"/>
          <w:szCs w:val="32"/>
          <w:rtl/>
        </w:rPr>
        <w:t>.</w:t>
      </w:r>
    </w:p>
    <w:p w:rsidR="007D7EA9" w:rsidRPr="00535B65" w:rsidRDefault="007D7EA9" w:rsidP="00CD06D7">
      <w:pPr>
        <w:pStyle w:val="a4"/>
        <w:numPr>
          <w:ilvl w:val="0"/>
          <w:numId w:val="2"/>
        </w:numPr>
        <w:ind w:left="283" w:firstLine="142"/>
        <w:jc w:val="both"/>
        <w:rPr>
          <w:rFonts w:asciiTheme="minorBidi" w:hAnsiTheme="minorBidi"/>
          <w:sz w:val="32"/>
          <w:szCs w:val="32"/>
        </w:rPr>
      </w:pPr>
      <w:r w:rsidRPr="00535B65">
        <w:rPr>
          <w:rFonts w:asciiTheme="minorBidi" w:hAnsiTheme="minorBidi"/>
          <w:sz w:val="32"/>
          <w:szCs w:val="32"/>
          <w:rtl/>
        </w:rPr>
        <w:lastRenderedPageBreak/>
        <w:t>الاتفاقية الأمريكية لحقوق الانسان</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3"/>
      </w:r>
      <w:r w:rsidRPr="00535B65">
        <w:rPr>
          <w:rFonts w:asciiTheme="minorBidi" w:hAnsiTheme="minorBidi"/>
          <w:sz w:val="32"/>
          <w:szCs w:val="32"/>
          <w:vertAlign w:val="superscript"/>
          <w:rtl/>
        </w:rPr>
        <w:t>)</w:t>
      </w:r>
      <w:r w:rsidRPr="00535B65">
        <w:rPr>
          <w:rFonts w:asciiTheme="minorBidi" w:hAnsiTheme="minorBidi"/>
          <w:sz w:val="32"/>
          <w:szCs w:val="32"/>
          <w:rtl/>
        </w:rPr>
        <w:t xml:space="preserve">: و التي نصت بأنه لكل انسان </w:t>
      </w:r>
      <w:r w:rsidRPr="00535B65">
        <w:rPr>
          <w:rFonts w:asciiTheme="minorBidi" w:hAnsiTheme="minorBidi"/>
          <w:color w:val="000000"/>
          <w:sz w:val="32"/>
          <w:szCs w:val="32"/>
          <w:rtl/>
        </w:rPr>
        <w:t>الحق في أن يعترف بشخصيته القانونية</w:t>
      </w:r>
      <w:r w:rsidRPr="00535B65">
        <w:rPr>
          <w:rFonts w:asciiTheme="minorBidi" w:hAnsiTheme="minorBidi"/>
          <w:sz w:val="32"/>
          <w:szCs w:val="32"/>
          <w:rtl/>
        </w:rPr>
        <w:t>( م 3).</w:t>
      </w:r>
    </w:p>
    <w:p w:rsidR="003C39D6" w:rsidRPr="00535B65" w:rsidRDefault="003C39D6" w:rsidP="004811BB">
      <w:pPr>
        <w:ind w:left="360"/>
        <w:jc w:val="both"/>
        <w:rPr>
          <w:rFonts w:asciiTheme="minorBidi" w:hAnsiTheme="minorBidi"/>
          <w:color w:val="FF0000"/>
          <w:sz w:val="32"/>
          <w:szCs w:val="32"/>
          <w:rtl/>
        </w:rPr>
      </w:pPr>
      <w:r w:rsidRPr="00535B65">
        <w:rPr>
          <w:rFonts w:asciiTheme="minorBidi" w:hAnsiTheme="minorBidi"/>
          <w:color w:val="FF0000"/>
          <w:sz w:val="32"/>
          <w:szCs w:val="32"/>
          <w:rtl/>
        </w:rPr>
        <w:t>خامساً –</w:t>
      </w:r>
      <w:r w:rsidR="004811BB" w:rsidRPr="00535B65">
        <w:rPr>
          <w:rFonts w:asciiTheme="minorBidi" w:hAnsiTheme="minorBidi"/>
          <w:color w:val="FF0000"/>
          <w:sz w:val="32"/>
          <w:szCs w:val="32"/>
          <w:rtl/>
        </w:rPr>
        <w:t xml:space="preserve"> محاولات اصدار وثائق ثبوتية في المناطق الخارجة عن سيطرة النظام</w:t>
      </w:r>
      <w:r w:rsidRPr="00535B65">
        <w:rPr>
          <w:rFonts w:asciiTheme="minorBidi" w:hAnsiTheme="minorBidi"/>
          <w:color w:val="FF0000"/>
          <w:sz w:val="32"/>
          <w:szCs w:val="32"/>
          <w:rtl/>
        </w:rPr>
        <w:t xml:space="preserve"> :</w:t>
      </w:r>
    </w:p>
    <w:p w:rsidR="0077100A" w:rsidRPr="00535B65" w:rsidRDefault="009C7315" w:rsidP="009C7315">
      <w:pPr>
        <w:ind w:left="360"/>
        <w:jc w:val="both"/>
        <w:rPr>
          <w:rFonts w:asciiTheme="minorBidi" w:hAnsiTheme="minorBidi"/>
          <w:sz w:val="32"/>
          <w:szCs w:val="32"/>
          <w:rtl/>
        </w:rPr>
      </w:pPr>
      <w:r w:rsidRPr="00535B65">
        <w:rPr>
          <w:rFonts w:asciiTheme="minorBidi" w:hAnsiTheme="minorBidi"/>
          <w:sz w:val="32"/>
          <w:szCs w:val="32"/>
          <w:rtl/>
        </w:rPr>
        <w:t>حاولت</w:t>
      </w:r>
      <w:r w:rsidR="003C39D6" w:rsidRPr="00535B65">
        <w:rPr>
          <w:rFonts w:asciiTheme="minorBidi" w:hAnsiTheme="minorBidi"/>
          <w:sz w:val="32"/>
          <w:szCs w:val="32"/>
          <w:rtl/>
        </w:rPr>
        <w:t xml:space="preserve"> الحكومة السورية المؤقتة منذ تشكيلها في آذار عام 2013 للحصول على الاعتراف الدولي , لكنها عجزت عن ذلك بسبب المشاكل و الانقسامات التي رافقت مسيرتها , كذلك  فقد كانت علاقتها بالائتلاف غير واضحة حيث بقي هذا الأخير مستحوذاً على المساعدات الدولية و يدير مؤسسات تتبع له في مجالات الصحة و التعليم و المجالس المحلية في الوقت الذي يفترض أن تدار تلك المؤسسات من الحكومة المؤقتة , و هذا ما اضعف من دورها في الداخل</w:t>
      </w:r>
      <w:r w:rsidR="0077100A" w:rsidRPr="00535B65">
        <w:rPr>
          <w:rFonts w:asciiTheme="minorBidi" w:hAnsiTheme="minorBidi"/>
          <w:sz w:val="32"/>
          <w:szCs w:val="32"/>
          <w:rtl/>
        </w:rPr>
        <w:t xml:space="preserve"> </w:t>
      </w:r>
      <w:r w:rsidRPr="00535B65">
        <w:rPr>
          <w:rFonts w:asciiTheme="minorBidi" w:hAnsiTheme="minorBidi"/>
          <w:sz w:val="32"/>
          <w:szCs w:val="32"/>
          <w:rtl/>
        </w:rPr>
        <w:t>و بالتالي</w:t>
      </w:r>
      <w:r w:rsidR="0077100A" w:rsidRPr="00535B65">
        <w:rPr>
          <w:rFonts w:asciiTheme="minorBidi" w:hAnsiTheme="minorBidi"/>
          <w:sz w:val="32"/>
          <w:szCs w:val="32"/>
          <w:rtl/>
        </w:rPr>
        <w:t xml:space="preserve"> فشلت في الحصول على الدعم الشعب</w:t>
      </w:r>
      <w:r w:rsidR="00CD06D7" w:rsidRPr="00535B65">
        <w:rPr>
          <w:rFonts w:asciiTheme="minorBidi" w:hAnsiTheme="minorBidi"/>
          <w:sz w:val="32"/>
          <w:szCs w:val="32"/>
          <w:rtl/>
        </w:rPr>
        <w:t>ي اللازم ,</w:t>
      </w:r>
      <w:r w:rsidR="003C39D6" w:rsidRPr="00535B65">
        <w:rPr>
          <w:rFonts w:asciiTheme="minorBidi" w:hAnsiTheme="minorBidi"/>
          <w:sz w:val="32"/>
          <w:szCs w:val="32"/>
          <w:rtl/>
        </w:rPr>
        <w:t xml:space="preserve">و قد انعكس كل ذلك سلباً على </w:t>
      </w:r>
      <w:r w:rsidR="00535389" w:rsidRPr="00535B65">
        <w:rPr>
          <w:rFonts w:asciiTheme="minorBidi" w:hAnsiTheme="minorBidi"/>
          <w:sz w:val="32"/>
          <w:szCs w:val="32"/>
          <w:rtl/>
        </w:rPr>
        <w:t>أ</w:t>
      </w:r>
      <w:r w:rsidR="003C39D6" w:rsidRPr="00535B65">
        <w:rPr>
          <w:rFonts w:asciiTheme="minorBidi" w:hAnsiTheme="minorBidi"/>
          <w:sz w:val="32"/>
          <w:szCs w:val="32"/>
          <w:rtl/>
        </w:rPr>
        <w:t xml:space="preserve">دائها </w:t>
      </w:r>
      <w:r w:rsidR="0077100A" w:rsidRPr="00535B65">
        <w:rPr>
          <w:rFonts w:asciiTheme="minorBidi" w:hAnsiTheme="minorBidi"/>
          <w:sz w:val="32"/>
          <w:szCs w:val="32"/>
          <w:rtl/>
        </w:rPr>
        <w:t xml:space="preserve">حيث وجدت نفسها أمام تحدٍّ يتمثل في عدم حصولها على الاعتراف الدولي </w:t>
      </w:r>
      <w:r w:rsidR="003C4A0B" w:rsidRPr="00535B65">
        <w:rPr>
          <w:rFonts w:asciiTheme="minorBidi" w:hAnsiTheme="minorBidi"/>
          <w:sz w:val="32"/>
          <w:szCs w:val="32"/>
          <w:rtl/>
        </w:rPr>
        <w:t>كحكومة فعلية</w:t>
      </w:r>
      <w:r w:rsidR="0077100A" w:rsidRPr="00535B65">
        <w:rPr>
          <w:rFonts w:asciiTheme="minorBidi" w:hAnsiTheme="minorBidi"/>
          <w:sz w:val="32"/>
          <w:szCs w:val="32"/>
          <w:rtl/>
        </w:rPr>
        <w:t xml:space="preserve"> و بالتالي بقيت وثائقها دون أي </w:t>
      </w:r>
      <w:r w:rsidR="004811BB" w:rsidRPr="00535B65">
        <w:rPr>
          <w:rFonts w:asciiTheme="minorBidi" w:hAnsiTheme="minorBidi"/>
          <w:sz w:val="32"/>
          <w:szCs w:val="32"/>
          <w:rtl/>
        </w:rPr>
        <w:t>قيمة قانونية</w:t>
      </w:r>
      <w:r w:rsidR="0077100A" w:rsidRPr="00535B65">
        <w:rPr>
          <w:rFonts w:asciiTheme="minorBidi" w:hAnsiTheme="minorBidi"/>
          <w:sz w:val="32"/>
          <w:szCs w:val="32"/>
          <w:rtl/>
        </w:rPr>
        <w:t xml:space="preserve"> . </w:t>
      </w:r>
    </w:p>
    <w:p w:rsidR="00CD06D7" w:rsidRPr="00535B65" w:rsidRDefault="009C7315" w:rsidP="009C7315">
      <w:pPr>
        <w:ind w:left="360"/>
        <w:jc w:val="both"/>
        <w:rPr>
          <w:rFonts w:asciiTheme="minorBidi" w:hAnsiTheme="minorBidi"/>
          <w:sz w:val="32"/>
          <w:szCs w:val="32"/>
          <w:rtl/>
        </w:rPr>
      </w:pPr>
      <w:r w:rsidRPr="00535B65">
        <w:rPr>
          <w:rFonts w:asciiTheme="minorBidi" w:hAnsiTheme="minorBidi"/>
          <w:sz w:val="32"/>
          <w:szCs w:val="32"/>
          <w:rtl/>
        </w:rPr>
        <w:t>و قد</w:t>
      </w:r>
      <w:r w:rsidR="0077100A" w:rsidRPr="00535B65">
        <w:rPr>
          <w:rFonts w:asciiTheme="minorBidi" w:hAnsiTheme="minorBidi"/>
          <w:sz w:val="32"/>
          <w:szCs w:val="32"/>
          <w:rtl/>
        </w:rPr>
        <w:t xml:space="preserve"> أثمرت تلك المحاولات عن اعتراف بعض الدول </w:t>
      </w:r>
      <w:r w:rsidR="00D3743E" w:rsidRPr="00535B65">
        <w:rPr>
          <w:rFonts w:asciiTheme="minorBidi" w:hAnsiTheme="minorBidi"/>
          <w:sz w:val="32"/>
          <w:szCs w:val="32"/>
          <w:rtl/>
        </w:rPr>
        <w:t xml:space="preserve">بالشهادة الثانوية الصادرة عن وزارة التربية و التعليم في الحكومة </w:t>
      </w:r>
      <w:r w:rsidRPr="00535B65">
        <w:rPr>
          <w:rFonts w:asciiTheme="minorBidi" w:hAnsiTheme="minorBidi"/>
          <w:sz w:val="32"/>
          <w:szCs w:val="32"/>
          <w:rtl/>
        </w:rPr>
        <w:t>المؤقتة بعد معادلة تلك الشهادات</w:t>
      </w:r>
      <w:r w:rsidR="00D3743E" w:rsidRPr="00535B65">
        <w:rPr>
          <w:rFonts w:asciiTheme="minorBidi" w:hAnsiTheme="minorBidi"/>
          <w:sz w:val="32"/>
          <w:szCs w:val="32"/>
          <w:rtl/>
        </w:rPr>
        <w:t xml:space="preserve">, </w:t>
      </w:r>
      <w:r w:rsidRPr="00535B65">
        <w:rPr>
          <w:rFonts w:asciiTheme="minorBidi" w:hAnsiTheme="minorBidi"/>
          <w:sz w:val="32"/>
          <w:szCs w:val="32"/>
          <w:rtl/>
        </w:rPr>
        <w:t>حيث يمكن</w:t>
      </w:r>
      <w:r w:rsidR="00D3743E" w:rsidRPr="00535B65">
        <w:rPr>
          <w:rFonts w:asciiTheme="minorBidi" w:hAnsiTheme="minorBidi"/>
          <w:sz w:val="32"/>
          <w:szCs w:val="32"/>
          <w:rtl/>
        </w:rPr>
        <w:t xml:space="preserve"> </w:t>
      </w:r>
      <w:r w:rsidRPr="00535B65">
        <w:rPr>
          <w:rFonts w:asciiTheme="minorBidi" w:hAnsiTheme="minorBidi"/>
          <w:sz w:val="32"/>
          <w:szCs w:val="32"/>
          <w:rtl/>
        </w:rPr>
        <w:t>ل</w:t>
      </w:r>
      <w:r w:rsidR="00D3743E" w:rsidRPr="00535B65">
        <w:rPr>
          <w:rFonts w:asciiTheme="minorBidi" w:hAnsiTheme="minorBidi"/>
          <w:sz w:val="32"/>
          <w:szCs w:val="32"/>
          <w:rtl/>
        </w:rPr>
        <w:t>لطلاب التسجيل في بعض الجامعات الأوربية مثل فرنسا و هولندا و السويد و تشيكيا و تركيا</w:t>
      </w:r>
      <w:r w:rsidR="00D3743E" w:rsidRPr="00535B65">
        <w:rPr>
          <w:rFonts w:asciiTheme="minorBidi" w:hAnsiTheme="minorBidi"/>
          <w:sz w:val="32"/>
          <w:szCs w:val="32"/>
          <w:vertAlign w:val="superscript"/>
          <w:rtl/>
        </w:rPr>
        <w:t>(</w:t>
      </w:r>
      <w:r w:rsidR="00D3743E" w:rsidRPr="00535B65">
        <w:rPr>
          <w:rStyle w:val="a6"/>
          <w:rFonts w:asciiTheme="minorBidi" w:hAnsiTheme="minorBidi"/>
          <w:sz w:val="32"/>
          <w:szCs w:val="32"/>
          <w:rtl/>
        </w:rPr>
        <w:footnoteReference w:id="14"/>
      </w:r>
      <w:r w:rsidR="00D3743E" w:rsidRPr="00535B65">
        <w:rPr>
          <w:rFonts w:asciiTheme="minorBidi" w:hAnsiTheme="minorBidi"/>
          <w:sz w:val="32"/>
          <w:szCs w:val="32"/>
          <w:vertAlign w:val="superscript"/>
          <w:rtl/>
        </w:rPr>
        <w:t>)</w:t>
      </w:r>
      <w:r w:rsidR="00D3743E" w:rsidRPr="00535B65">
        <w:rPr>
          <w:rFonts w:asciiTheme="minorBidi" w:hAnsiTheme="minorBidi"/>
          <w:sz w:val="32"/>
          <w:szCs w:val="32"/>
          <w:rtl/>
        </w:rPr>
        <w:t xml:space="preserve">. </w:t>
      </w:r>
    </w:p>
    <w:p w:rsidR="00D3743E" w:rsidRPr="00535B65" w:rsidRDefault="00792528" w:rsidP="00A608D7">
      <w:pPr>
        <w:ind w:left="360"/>
        <w:jc w:val="both"/>
        <w:rPr>
          <w:rFonts w:asciiTheme="minorBidi" w:hAnsiTheme="minorBidi"/>
          <w:sz w:val="32"/>
          <w:szCs w:val="32"/>
          <w:rtl/>
        </w:rPr>
      </w:pPr>
      <w:r w:rsidRPr="00535B65">
        <w:rPr>
          <w:rFonts w:asciiTheme="minorBidi" w:hAnsiTheme="minorBidi"/>
          <w:sz w:val="32"/>
          <w:szCs w:val="32"/>
          <w:rtl/>
        </w:rPr>
        <w:t xml:space="preserve">في ذات السياق, </w:t>
      </w:r>
      <w:r w:rsidR="00711769" w:rsidRPr="00535B65">
        <w:rPr>
          <w:rFonts w:asciiTheme="minorBidi" w:hAnsiTheme="minorBidi"/>
          <w:sz w:val="32"/>
          <w:szCs w:val="32"/>
          <w:rtl/>
        </w:rPr>
        <w:t>تعمل</w:t>
      </w:r>
      <w:r w:rsidRPr="00535B65">
        <w:rPr>
          <w:rFonts w:asciiTheme="minorBidi" w:hAnsiTheme="minorBidi"/>
          <w:sz w:val="32"/>
          <w:szCs w:val="32"/>
          <w:rtl/>
        </w:rPr>
        <w:t xml:space="preserve"> المجالس المحلية</w:t>
      </w:r>
      <w:r w:rsidR="00711769" w:rsidRPr="00535B65">
        <w:rPr>
          <w:rFonts w:asciiTheme="minorBidi" w:hAnsiTheme="minorBidi"/>
          <w:sz w:val="32"/>
          <w:szCs w:val="32"/>
          <w:rtl/>
        </w:rPr>
        <w:t xml:space="preserve"> في المناطق الكبرى</w:t>
      </w:r>
      <w:r w:rsidRPr="00535B65">
        <w:rPr>
          <w:rFonts w:asciiTheme="minorBidi" w:hAnsiTheme="minorBidi"/>
          <w:sz w:val="32"/>
          <w:szCs w:val="32"/>
          <w:rtl/>
        </w:rPr>
        <w:t xml:space="preserve"> </w:t>
      </w:r>
      <w:r w:rsidR="00711769" w:rsidRPr="00535B65">
        <w:rPr>
          <w:rFonts w:asciiTheme="minorBidi" w:hAnsiTheme="minorBidi"/>
          <w:sz w:val="32"/>
          <w:szCs w:val="32"/>
          <w:rtl/>
        </w:rPr>
        <w:t>ضمن</w:t>
      </w:r>
      <w:r w:rsidRPr="00535B65">
        <w:rPr>
          <w:rFonts w:asciiTheme="minorBidi" w:hAnsiTheme="minorBidi"/>
          <w:sz w:val="32"/>
          <w:szCs w:val="32"/>
          <w:rtl/>
        </w:rPr>
        <w:t xml:space="preserve"> ريف حلب الشمالي </w:t>
      </w:r>
      <w:r w:rsidR="00711769" w:rsidRPr="00535B65">
        <w:rPr>
          <w:rFonts w:asciiTheme="minorBidi" w:hAnsiTheme="minorBidi"/>
          <w:sz w:val="32"/>
          <w:szCs w:val="32"/>
          <w:rtl/>
        </w:rPr>
        <w:t xml:space="preserve">كجرابلس و الباب و اعزاز </w:t>
      </w:r>
      <w:r w:rsidRPr="00535B65">
        <w:rPr>
          <w:rFonts w:asciiTheme="minorBidi" w:hAnsiTheme="minorBidi"/>
          <w:sz w:val="32"/>
          <w:szCs w:val="32"/>
          <w:rtl/>
        </w:rPr>
        <w:t xml:space="preserve">على استصدار بطاقات شخصية لجميع المقيمين في تلك المناطق </w:t>
      </w:r>
      <w:r w:rsidR="00711769" w:rsidRPr="00535B65">
        <w:rPr>
          <w:rFonts w:asciiTheme="minorBidi" w:hAnsiTheme="minorBidi"/>
          <w:sz w:val="32"/>
          <w:szCs w:val="32"/>
          <w:rtl/>
        </w:rPr>
        <w:t xml:space="preserve"> حيث تتميّز بأنها </w:t>
      </w:r>
      <w:r w:rsidRPr="00535B65">
        <w:rPr>
          <w:rFonts w:asciiTheme="minorBidi" w:hAnsiTheme="minorBidi"/>
          <w:sz w:val="32"/>
          <w:szCs w:val="32"/>
          <w:rtl/>
        </w:rPr>
        <w:t xml:space="preserve">مرتبطة بمخدِّم واحد </w:t>
      </w:r>
      <w:r w:rsidR="00711769" w:rsidRPr="00535B65">
        <w:rPr>
          <w:rFonts w:asciiTheme="minorBidi" w:hAnsiTheme="minorBidi"/>
          <w:sz w:val="32"/>
          <w:szCs w:val="32"/>
          <w:rtl/>
        </w:rPr>
        <w:t>لا يسمح</w:t>
      </w:r>
      <w:r w:rsidRPr="00535B65">
        <w:rPr>
          <w:rFonts w:asciiTheme="minorBidi" w:hAnsiTheme="minorBidi"/>
          <w:sz w:val="32"/>
          <w:szCs w:val="32"/>
          <w:rtl/>
        </w:rPr>
        <w:t xml:space="preserve"> </w:t>
      </w:r>
      <w:r w:rsidR="001B4CB5" w:rsidRPr="00535B65">
        <w:rPr>
          <w:rFonts w:asciiTheme="minorBidi" w:hAnsiTheme="minorBidi"/>
          <w:sz w:val="32"/>
          <w:szCs w:val="32"/>
          <w:rtl/>
        </w:rPr>
        <w:t xml:space="preserve">إلا </w:t>
      </w:r>
      <w:r w:rsidR="00711769" w:rsidRPr="00535B65">
        <w:rPr>
          <w:rFonts w:asciiTheme="minorBidi" w:hAnsiTheme="minorBidi"/>
          <w:sz w:val="32"/>
          <w:szCs w:val="32"/>
          <w:rtl/>
        </w:rPr>
        <w:t xml:space="preserve"> بالحصول </w:t>
      </w:r>
      <w:r w:rsidRPr="00535B65">
        <w:rPr>
          <w:rFonts w:asciiTheme="minorBidi" w:hAnsiTheme="minorBidi"/>
          <w:sz w:val="32"/>
          <w:szCs w:val="32"/>
          <w:rtl/>
        </w:rPr>
        <w:t xml:space="preserve">على بطاقة واحدة فقط </w:t>
      </w:r>
      <w:r w:rsidR="00711769" w:rsidRPr="00535B65">
        <w:rPr>
          <w:rFonts w:asciiTheme="minorBidi" w:hAnsiTheme="minorBidi"/>
          <w:sz w:val="32"/>
          <w:szCs w:val="32"/>
          <w:rtl/>
        </w:rPr>
        <w:t>,</w:t>
      </w:r>
      <w:r w:rsidRPr="00535B65">
        <w:rPr>
          <w:rFonts w:asciiTheme="minorBidi" w:hAnsiTheme="minorBidi"/>
          <w:sz w:val="32"/>
          <w:szCs w:val="32"/>
          <w:rtl/>
        </w:rPr>
        <w:t xml:space="preserve"> </w:t>
      </w:r>
      <w:r w:rsidR="00711769" w:rsidRPr="00535B65">
        <w:rPr>
          <w:rFonts w:asciiTheme="minorBidi" w:hAnsiTheme="minorBidi"/>
          <w:sz w:val="32"/>
          <w:szCs w:val="32"/>
          <w:rtl/>
        </w:rPr>
        <w:t>و من غير الممكن</w:t>
      </w:r>
      <w:r w:rsidRPr="00535B65">
        <w:rPr>
          <w:rFonts w:asciiTheme="minorBidi" w:hAnsiTheme="minorBidi"/>
          <w:sz w:val="32"/>
          <w:szCs w:val="32"/>
          <w:rtl/>
        </w:rPr>
        <w:t xml:space="preserve"> تزويرها لأنها مرتبطة ببصمة الكترونية و معالجة تمنع أي </w:t>
      </w:r>
      <w:r w:rsidR="001B4CB5" w:rsidRPr="00535B65">
        <w:rPr>
          <w:rFonts w:asciiTheme="minorBidi" w:hAnsiTheme="minorBidi"/>
          <w:sz w:val="32"/>
          <w:szCs w:val="32"/>
          <w:rtl/>
        </w:rPr>
        <w:t>تزوير</w:t>
      </w:r>
      <w:r w:rsidR="001B4CB5" w:rsidRPr="00535B65">
        <w:rPr>
          <w:rFonts w:asciiTheme="minorBidi" w:hAnsiTheme="minorBidi"/>
          <w:sz w:val="32"/>
          <w:szCs w:val="32"/>
          <w:vertAlign w:val="superscript"/>
          <w:rtl/>
        </w:rPr>
        <w:t>(</w:t>
      </w:r>
      <w:r w:rsidR="001B4CB5" w:rsidRPr="00535B65">
        <w:rPr>
          <w:rStyle w:val="a6"/>
          <w:rFonts w:asciiTheme="minorBidi" w:hAnsiTheme="minorBidi"/>
          <w:sz w:val="32"/>
          <w:szCs w:val="32"/>
          <w:rtl/>
        </w:rPr>
        <w:footnoteReference w:id="15"/>
      </w:r>
      <w:r w:rsidR="001B4CB5" w:rsidRPr="00535B65">
        <w:rPr>
          <w:rFonts w:asciiTheme="minorBidi" w:hAnsiTheme="minorBidi"/>
          <w:sz w:val="32"/>
          <w:szCs w:val="32"/>
          <w:vertAlign w:val="superscript"/>
          <w:rtl/>
        </w:rPr>
        <w:t>)</w:t>
      </w:r>
      <w:r w:rsidR="001B4CB5" w:rsidRPr="00535B65">
        <w:rPr>
          <w:rFonts w:asciiTheme="minorBidi" w:hAnsiTheme="minorBidi"/>
          <w:sz w:val="32"/>
          <w:szCs w:val="32"/>
          <w:rtl/>
        </w:rPr>
        <w:t>.</w:t>
      </w:r>
      <w:r w:rsidRPr="00535B65">
        <w:rPr>
          <w:rFonts w:asciiTheme="minorBidi" w:hAnsiTheme="minorBidi"/>
          <w:sz w:val="32"/>
          <w:szCs w:val="32"/>
          <w:rtl/>
        </w:rPr>
        <w:t xml:space="preserve"> </w:t>
      </w:r>
      <w:r w:rsidR="00711769" w:rsidRPr="00535B65">
        <w:rPr>
          <w:rFonts w:asciiTheme="minorBidi" w:hAnsiTheme="minorBidi"/>
          <w:sz w:val="32"/>
          <w:szCs w:val="32"/>
          <w:rtl/>
        </w:rPr>
        <w:t>و لعل</w:t>
      </w:r>
      <w:r w:rsidR="001B4CB5" w:rsidRPr="00535B65">
        <w:rPr>
          <w:rFonts w:asciiTheme="minorBidi" w:hAnsiTheme="minorBidi"/>
          <w:sz w:val="32"/>
          <w:szCs w:val="32"/>
          <w:rtl/>
        </w:rPr>
        <w:t xml:space="preserve"> ذلك</w:t>
      </w:r>
      <w:r w:rsidR="00CB36B3" w:rsidRPr="00535B65">
        <w:rPr>
          <w:rFonts w:asciiTheme="minorBidi" w:hAnsiTheme="minorBidi"/>
          <w:sz w:val="32"/>
          <w:szCs w:val="32"/>
          <w:rtl/>
        </w:rPr>
        <w:t xml:space="preserve"> سيمنحها المصداقية </w:t>
      </w:r>
      <w:r w:rsidR="003C4A0B" w:rsidRPr="00535B65">
        <w:rPr>
          <w:rFonts w:asciiTheme="minorBidi" w:hAnsiTheme="minorBidi"/>
          <w:sz w:val="32"/>
          <w:szCs w:val="32"/>
          <w:rtl/>
        </w:rPr>
        <w:t xml:space="preserve">و </w:t>
      </w:r>
      <w:r w:rsidR="00CB36B3" w:rsidRPr="00535B65">
        <w:rPr>
          <w:rFonts w:asciiTheme="minorBidi" w:hAnsiTheme="minorBidi"/>
          <w:sz w:val="32"/>
          <w:szCs w:val="32"/>
          <w:rtl/>
        </w:rPr>
        <w:t xml:space="preserve">الاعتراف </w:t>
      </w:r>
      <w:r w:rsidR="00A608D7" w:rsidRPr="00535B65">
        <w:rPr>
          <w:rFonts w:asciiTheme="minorBidi" w:hAnsiTheme="minorBidi"/>
          <w:sz w:val="32"/>
          <w:szCs w:val="32"/>
          <w:rtl/>
        </w:rPr>
        <w:t xml:space="preserve">القانوني </w:t>
      </w:r>
      <w:r w:rsidR="00CB36B3" w:rsidRPr="00535B65">
        <w:rPr>
          <w:rFonts w:asciiTheme="minorBidi" w:hAnsiTheme="minorBidi"/>
          <w:sz w:val="32"/>
          <w:szCs w:val="32"/>
          <w:rtl/>
        </w:rPr>
        <w:t>بقوتها الثبوتية</w:t>
      </w:r>
      <w:r w:rsidR="00A608D7" w:rsidRPr="00535B65">
        <w:rPr>
          <w:rFonts w:asciiTheme="minorBidi" w:hAnsiTheme="minorBidi"/>
          <w:sz w:val="32"/>
          <w:szCs w:val="32"/>
          <w:rtl/>
        </w:rPr>
        <w:t xml:space="preserve"> </w:t>
      </w:r>
      <w:r w:rsidR="00CB36B3" w:rsidRPr="00535B65">
        <w:rPr>
          <w:rFonts w:asciiTheme="minorBidi" w:hAnsiTheme="minorBidi"/>
          <w:sz w:val="32"/>
          <w:szCs w:val="32"/>
          <w:rtl/>
        </w:rPr>
        <w:t xml:space="preserve">و سيسهم في </w:t>
      </w:r>
      <w:r w:rsidR="00A608D7" w:rsidRPr="00535B65">
        <w:rPr>
          <w:rFonts w:asciiTheme="minorBidi" w:hAnsiTheme="minorBidi"/>
          <w:sz w:val="32"/>
          <w:szCs w:val="32"/>
          <w:rtl/>
        </w:rPr>
        <w:t>ضبط الحالة</w:t>
      </w:r>
      <w:r w:rsidR="00CB36B3" w:rsidRPr="00535B65">
        <w:rPr>
          <w:rFonts w:asciiTheme="minorBidi" w:hAnsiTheme="minorBidi"/>
          <w:sz w:val="32"/>
          <w:szCs w:val="32"/>
          <w:rtl/>
        </w:rPr>
        <w:t xml:space="preserve"> الأمن</w:t>
      </w:r>
      <w:r w:rsidR="00A608D7" w:rsidRPr="00535B65">
        <w:rPr>
          <w:rFonts w:asciiTheme="minorBidi" w:hAnsiTheme="minorBidi"/>
          <w:sz w:val="32"/>
          <w:szCs w:val="32"/>
          <w:rtl/>
        </w:rPr>
        <w:t>ية</w:t>
      </w:r>
      <w:r w:rsidR="00CB36B3" w:rsidRPr="00535B65">
        <w:rPr>
          <w:rFonts w:asciiTheme="minorBidi" w:hAnsiTheme="minorBidi"/>
          <w:sz w:val="32"/>
          <w:szCs w:val="32"/>
          <w:rtl/>
        </w:rPr>
        <w:t xml:space="preserve"> ضمن المنطقة</w:t>
      </w:r>
      <w:r w:rsidR="003C4A0B" w:rsidRPr="00535B65">
        <w:rPr>
          <w:rFonts w:asciiTheme="minorBidi" w:hAnsiTheme="minorBidi"/>
          <w:sz w:val="32"/>
          <w:szCs w:val="32"/>
          <w:rtl/>
        </w:rPr>
        <w:t xml:space="preserve"> نتيجة</w:t>
      </w:r>
      <w:r w:rsidR="00A608D7" w:rsidRPr="00535B65">
        <w:rPr>
          <w:rFonts w:asciiTheme="minorBidi" w:hAnsiTheme="minorBidi"/>
          <w:sz w:val="32"/>
          <w:szCs w:val="32"/>
          <w:rtl/>
        </w:rPr>
        <w:t>ً</w:t>
      </w:r>
      <w:r w:rsidR="003C4A0B" w:rsidRPr="00535B65">
        <w:rPr>
          <w:rFonts w:asciiTheme="minorBidi" w:hAnsiTheme="minorBidi"/>
          <w:sz w:val="32"/>
          <w:szCs w:val="32"/>
          <w:rtl/>
        </w:rPr>
        <w:t xml:space="preserve"> </w:t>
      </w:r>
      <w:r w:rsidR="00A608D7" w:rsidRPr="00535B65">
        <w:rPr>
          <w:rFonts w:asciiTheme="minorBidi" w:hAnsiTheme="minorBidi"/>
          <w:sz w:val="32"/>
          <w:szCs w:val="32"/>
          <w:rtl/>
        </w:rPr>
        <w:t>ل</w:t>
      </w:r>
      <w:r w:rsidR="003C4A0B" w:rsidRPr="00535B65">
        <w:rPr>
          <w:rFonts w:asciiTheme="minorBidi" w:hAnsiTheme="minorBidi"/>
          <w:sz w:val="32"/>
          <w:szCs w:val="32"/>
          <w:rtl/>
        </w:rPr>
        <w:t>لحصول على البيانات الحقيقية لجميع السكان</w:t>
      </w:r>
      <w:r w:rsidR="00CB36B3" w:rsidRPr="00535B65">
        <w:rPr>
          <w:rFonts w:asciiTheme="minorBidi" w:hAnsiTheme="minorBidi"/>
          <w:sz w:val="32"/>
          <w:szCs w:val="32"/>
          <w:rtl/>
        </w:rPr>
        <w:t xml:space="preserve"> .</w:t>
      </w:r>
      <w:r w:rsidR="00CF37C7" w:rsidRPr="00535B65">
        <w:rPr>
          <w:rFonts w:asciiTheme="minorBidi" w:hAnsiTheme="minorBidi"/>
          <w:sz w:val="32"/>
          <w:szCs w:val="32"/>
          <w:rtl/>
        </w:rPr>
        <w:t xml:space="preserve"> </w:t>
      </w:r>
    </w:p>
    <w:p w:rsidR="009A6692" w:rsidRPr="00535B65" w:rsidRDefault="00BD24F0" w:rsidP="00E36C6C">
      <w:pPr>
        <w:rPr>
          <w:rFonts w:asciiTheme="minorBidi" w:hAnsiTheme="minorBidi"/>
          <w:sz w:val="32"/>
          <w:szCs w:val="32"/>
        </w:rPr>
      </w:pPr>
      <w:r w:rsidRPr="00535B65">
        <w:rPr>
          <w:rFonts w:asciiTheme="minorBidi" w:hAnsiTheme="minorBidi"/>
          <w:color w:val="FF0000"/>
          <w:sz w:val="32"/>
          <w:szCs w:val="32"/>
          <w:rtl/>
        </w:rPr>
        <w:t xml:space="preserve">سادساً - </w:t>
      </w:r>
      <w:r w:rsidR="009A6692" w:rsidRPr="00535B65">
        <w:rPr>
          <w:rFonts w:asciiTheme="minorBidi" w:hAnsiTheme="minorBidi"/>
          <w:color w:val="FF0000"/>
          <w:sz w:val="32"/>
          <w:szCs w:val="32"/>
          <w:rtl/>
        </w:rPr>
        <w:t>التجارب الدولية في مجال الاعتراف بالوثائق الثبوتية :</w:t>
      </w:r>
      <w:r w:rsidR="009A6692" w:rsidRPr="00535B65">
        <w:rPr>
          <w:rFonts w:asciiTheme="minorBidi" w:hAnsiTheme="minorBidi"/>
          <w:sz w:val="32"/>
          <w:szCs w:val="32"/>
          <w:rtl/>
        </w:rPr>
        <w:br/>
      </w:r>
      <w:r w:rsidR="003147A2" w:rsidRPr="00535B65">
        <w:rPr>
          <w:rFonts w:asciiTheme="minorBidi" w:hAnsiTheme="minorBidi"/>
          <w:sz w:val="32"/>
          <w:szCs w:val="32"/>
          <w:rtl/>
        </w:rPr>
        <w:t xml:space="preserve">إن جميع البلدان التي شهدت نزاعات مسلّحة قد عانت من مشكلة اصدار الوثائق الثبوتية </w:t>
      </w:r>
      <w:r w:rsidR="00E36C6C" w:rsidRPr="00535B65">
        <w:rPr>
          <w:rFonts w:asciiTheme="minorBidi" w:hAnsiTheme="minorBidi"/>
          <w:sz w:val="32"/>
          <w:szCs w:val="32"/>
          <w:rtl/>
        </w:rPr>
        <w:t>المعترف بها</w:t>
      </w:r>
      <w:r w:rsidR="003147A2" w:rsidRPr="00535B65">
        <w:rPr>
          <w:rFonts w:asciiTheme="minorBidi" w:hAnsiTheme="minorBidi"/>
          <w:sz w:val="32"/>
          <w:szCs w:val="32"/>
          <w:rtl/>
        </w:rPr>
        <w:t xml:space="preserve"> و قد </w:t>
      </w:r>
      <w:r w:rsidR="009F5B80" w:rsidRPr="00535B65">
        <w:rPr>
          <w:rFonts w:asciiTheme="minorBidi" w:hAnsiTheme="minorBidi"/>
          <w:sz w:val="32"/>
          <w:szCs w:val="32"/>
          <w:rtl/>
        </w:rPr>
        <w:t xml:space="preserve">حاولت </w:t>
      </w:r>
      <w:r w:rsidR="002F055A" w:rsidRPr="00535B65">
        <w:rPr>
          <w:rFonts w:asciiTheme="minorBidi" w:hAnsiTheme="minorBidi"/>
          <w:sz w:val="32"/>
          <w:szCs w:val="32"/>
          <w:rtl/>
        </w:rPr>
        <w:t xml:space="preserve">السلطة الفعلية في تلك البلدان </w:t>
      </w:r>
      <w:r w:rsidR="003147A2" w:rsidRPr="00535B65">
        <w:rPr>
          <w:rFonts w:asciiTheme="minorBidi" w:hAnsiTheme="minorBidi"/>
          <w:sz w:val="32"/>
          <w:szCs w:val="32"/>
          <w:rtl/>
        </w:rPr>
        <w:t xml:space="preserve">البحث عن حلول لتلك المشكلة بشتى الوسائل </w:t>
      </w:r>
      <w:r w:rsidR="002F055A" w:rsidRPr="00535B65">
        <w:rPr>
          <w:rFonts w:asciiTheme="minorBidi" w:hAnsiTheme="minorBidi"/>
          <w:sz w:val="32"/>
          <w:szCs w:val="32"/>
          <w:rtl/>
        </w:rPr>
        <w:t xml:space="preserve">, </w:t>
      </w:r>
      <w:r w:rsidR="009F5B80" w:rsidRPr="00535B65">
        <w:rPr>
          <w:rFonts w:asciiTheme="minorBidi" w:hAnsiTheme="minorBidi"/>
          <w:sz w:val="32"/>
          <w:szCs w:val="32"/>
          <w:rtl/>
        </w:rPr>
        <w:t>ولكن</w:t>
      </w:r>
      <w:r w:rsidR="00E36C6C" w:rsidRPr="00535B65">
        <w:rPr>
          <w:rFonts w:asciiTheme="minorBidi" w:hAnsiTheme="minorBidi"/>
          <w:sz w:val="32"/>
          <w:szCs w:val="32"/>
          <w:rtl/>
        </w:rPr>
        <w:t xml:space="preserve"> تختلف درجة</w:t>
      </w:r>
      <w:r w:rsidR="002F055A" w:rsidRPr="00535B65">
        <w:rPr>
          <w:rFonts w:asciiTheme="minorBidi" w:hAnsiTheme="minorBidi"/>
          <w:sz w:val="32"/>
          <w:szCs w:val="32"/>
          <w:rtl/>
        </w:rPr>
        <w:t xml:space="preserve"> </w:t>
      </w:r>
      <w:r w:rsidR="00E36C6C" w:rsidRPr="00535B65">
        <w:rPr>
          <w:rFonts w:asciiTheme="minorBidi" w:hAnsiTheme="minorBidi"/>
          <w:sz w:val="32"/>
          <w:szCs w:val="32"/>
          <w:rtl/>
        </w:rPr>
        <w:t>نجاحها من بلد لآخر</w:t>
      </w:r>
      <w:r w:rsidR="00BF71CF">
        <w:rPr>
          <w:rFonts w:asciiTheme="minorBidi" w:hAnsiTheme="minorBidi" w:hint="cs"/>
          <w:sz w:val="32"/>
          <w:szCs w:val="32"/>
          <w:rtl/>
        </w:rPr>
        <w:t xml:space="preserve"> </w:t>
      </w:r>
      <w:r w:rsidR="002F055A" w:rsidRPr="00535B65">
        <w:rPr>
          <w:rFonts w:asciiTheme="minorBidi" w:hAnsiTheme="minorBidi"/>
          <w:sz w:val="32"/>
          <w:szCs w:val="32"/>
          <w:rtl/>
        </w:rPr>
        <w:t>,</w:t>
      </w:r>
      <w:r w:rsidR="009F5B80" w:rsidRPr="00535B65">
        <w:rPr>
          <w:rFonts w:asciiTheme="minorBidi" w:hAnsiTheme="minorBidi"/>
          <w:sz w:val="32"/>
          <w:szCs w:val="32"/>
          <w:rtl/>
        </w:rPr>
        <w:t>و</w:t>
      </w:r>
      <w:r w:rsidR="009A6692" w:rsidRPr="00535B65">
        <w:rPr>
          <w:rFonts w:asciiTheme="minorBidi" w:hAnsiTheme="minorBidi"/>
          <w:sz w:val="32"/>
          <w:szCs w:val="32"/>
          <w:rtl/>
        </w:rPr>
        <w:t xml:space="preserve"> </w:t>
      </w:r>
      <w:r w:rsidR="009F5B80" w:rsidRPr="00535B65">
        <w:rPr>
          <w:rFonts w:asciiTheme="minorBidi" w:hAnsiTheme="minorBidi"/>
          <w:sz w:val="32"/>
          <w:szCs w:val="32"/>
          <w:rtl/>
        </w:rPr>
        <w:t>يمكن الاستفادة من</w:t>
      </w:r>
      <w:r w:rsidR="002F055A" w:rsidRPr="00535B65">
        <w:rPr>
          <w:rFonts w:asciiTheme="minorBidi" w:hAnsiTheme="minorBidi"/>
          <w:sz w:val="32"/>
          <w:szCs w:val="32"/>
          <w:rtl/>
        </w:rPr>
        <w:t xml:space="preserve"> بعض تلك التجارب</w:t>
      </w:r>
      <w:r w:rsidR="009F5B80" w:rsidRPr="00535B65">
        <w:rPr>
          <w:rFonts w:asciiTheme="minorBidi" w:hAnsiTheme="minorBidi"/>
          <w:sz w:val="32"/>
          <w:szCs w:val="32"/>
          <w:rtl/>
        </w:rPr>
        <w:t xml:space="preserve"> و</w:t>
      </w:r>
      <w:r w:rsidR="009A6692" w:rsidRPr="00535B65">
        <w:rPr>
          <w:rFonts w:asciiTheme="minorBidi" w:hAnsiTheme="minorBidi"/>
          <w:sz w:val="32"/>
          <w:szCs w:val="32"/>
          <w:rtl/>
        </w:rPr>
        <w:t xml:space="preserve"> تطبيقها بما يتلاءم مع الحالة السورية :</w:t>
      </w:r>
    </w:p>
    <w:p w:rsidR="009A6692" w:rsidRPr="00535B65" w:rsidRDefault="00BF71CF" w:rsidP="00BD24F0">
      <w:pPr>
        <w:pStyle w:val="a4"/>
        <w:ind w:left="283"/>
        <w:jc w:val="both"/>
        <w:rPr>
          <w:rFonts w:asciiTheme="minorBidi" w:hAnsiTheme="minorBidi"/>
          <w:color w:val="0070C0"/>
          <w:sz w:val="32"/>
          <w:szCs w:val="32"/>
          <w:rtl/>
        </w:rPr>
      </w:pPr>
      <w:r>
        <w:rPr>
          <w:rFonts w:asciiTheme="minorBidi" w:hAnsiTheme="minorBidi" w:hint="cs"/>
          <w:color w:val="0070C0"/>
          <w:sz w:val="32"/>
          <w:szCs w:val="32"/>
          <w:rtl/>
        </w:rPr>
        <w:t>إ</w:t>
      </w:r>
      <w:r w:rsidR="009A6692" w:rsidRPr="00535B65">
        <w:rPr>
          <w:rFonts w:asciiTheme="minorBidi" w:hAnsiTheme="minorBidi"/>
          <w:color w:val="0070C0"/>
          <w:sz w:val="32"/>
          <w:szCs w:val="32"/>
          <w:rtl/>
        </w:rPr>
        <w:t>قليم كوسوفو: ( التصديق على الوثائق من قبل بعثة الأمم المتحدة العاملة في كوسوفو منحها الاعتراف الدولي)</w:t>
      </w:r>
      <w:r w:rsidR="00051C57" w:rsidRPr="00535B65">
        <w:rPr>
          <w:rFonts w:asciiTheme="minorBidi" w:hAnsiTheme="minorBidi"/>
          <w:color w:val="0070C0"/>
          <w:sz w:val="32"/>
          <w:szCs w:val="32"/>
          <w:rtl/>
        </w:rPr>
        <w:t>.</w:t>
      </w:r>
    </w:p>
    <w:p w:rsidR="009A6692" w:rsidRPr="00535B65" w:rsidRDefault="009A6692" w:rsidP="00BF71CF">
      <w:pPr>
        <w:pStyle w:val="a4"/>
        <w:ind w:left="283"/>
        <w:jc w:val="both"/>
        <w:rPr>
          <w:rFonts w:asciiTheme="minorBidi" w:hAnsiTheme="minorBidi"/>
          <w:sz w:val="32"/>
          <w:szCs w:val="32"/>
        </w:rPr>
      </w:pPr>
      <w:r w:rsidRPr="00535B65">
        <w:rPr>
          <w:rFonts w:asciiTheme="minorBidi" w:hAnsiTheme="minorBidi"/>
          <w:sz w:val="32"/>
          <w:szCs w:val="32"/>
          <w:rtl/>
        </w:rPr>
        <w:lastRenderedPageBreak/>
        <w:t xml:space="preserve"> بعد نشوب النزاع المسلح في </w:t>
      </w:r>
      <w:r w:rsidR="00BF71CF">
        <w:rPr>
          <w:rFonts w:asciiTheme="minorBidi" w:hAnsiTheme="minorBidi" w:hint="cs"/>
          <w:sz w:val="32"/>
          <w:szCs w:val="32"/>
          <w:rtl/>
        </w:rPr>
        <w:t>إ</w:t>
      </w:r>
      <w:r w:rsidRPr="00535B65">
        <w:rPr>
          <w:rFonts w:asciiTheme="minorBidi" w:hAnsiTheme="minorBidi"/>
          <w:sz w:val="32"/>
          <w:szCs w:val="32"/>
          <w:rtl/>
        </w:rPr>
        <w:t>قل</w:t>
      </w:r>
      <w:r w:rsidR="00BF71CF">
        <w:rPr>
          <w:rFonts w:asciiTheme="minorBidi" w:hAnsiTheme="minorBidi"/>
          <w:sz w:val="32"/>
          <w:szCs w:val="32"/>
          <w:rtl/>
        </w:rPr>
        <w:t xml:space="preserve">يم كوسوفو بين قوات يوغسلافيا </w:t>
      </w:r>
      <w:r w:rsidR="00BF71CF">
        <w:rPr>
          <w:rFonts w:asciiTheme="minorBidi" w:hAnsiTheme="minorBidi" w:hint="cs"/>
          <w:sz w:val="32"/>
          <w:szCs w:val="32"/>
          <w:rtl/>
        </w:rPr>
        <w:t>الا</w:t>
      </w:r>
      <w:r w:rsidR="00BF71CF" w:rsidRPr="00535B65">
        <w:rPr>
          <w:rFonts w:asciiTheme="minorBidi" w:hAnsiTheme="minorBidi" w:hint="cs"/>
          <w:sz w:val="32"/>
          <w:szCs w:val="32"/>
          <w:rtl/>
        </w:rPr>
        <w:t>تحادية</w:t>
      </w:r>
      <w:r w:rsidRPr="00535B65">
        <w:rPr>
          <w:rFonts w:asciiTheme="minorBidi" w:hAnsiTheme="minorBidi"/>
          <w:sz w:val="32"/>
          <w:szCs w:val="32"/>
          <w:rtl/>
        </w:rPr>
        <w:t xml:space="preserve"> و جيش تحرير كوسوفو </w:t>
      </w:r>
      <w:r w:rsidR="003C4A0B" w:rsidRPr="00535B65">
        <w:rPr>
          <w:rFonts w:asciiTheme="minorBidi" w:hAnsiTheme="minorBidi"/>
          <w:sz w:val="32"/>
          <w:szCs w:val="32"/>
          <w:rtl/>
        </w:rPr>
        <w:t>بين</w:t>
      </w:r>
      <w:r w:rsidRPr="00535B65">
        <w:rPr>
          <w:rFonts w:asciiTheme="minorBidi" w:hAnsiTheme="minorBidi"/>
          <w:sz w:val="32"/>
          <w:szCs w:val="32"/>
          <w:rtl/>
        </w:rPr>
        <w:t xml:space="preserve"> عامي 1998 - 1999 , تم انشاء بعثة الأمم المتحدة للإدارة المؤقتة في كوسوفو</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6"/>
      </w:r>
      <w:r w:rsidRPr="00535B65">
        <w:rPr>
          <w:rFonts w:asciiTheme="minorBidi" w:hAnsiTheme="minorBidi"/>
          <w:sz w:val="32"/>
          <w:szCs w:val="32"/>
          <w:vertAlign w:val="superscript"/>
          <w:rtl/>
        </w:rPr>
        <w:t>)</w:t>
      </w:r>
      <w:r w:rsidRPr="00535B65">
        <w:rPr>
          <w:rFonts w:asciiTheme="minorBidi" w:hAnsiTheme="minorBidi"/>
          <w:sz w:val="32"/>
          <w:szCs w:val="32"/>
          <w:rtl/>
        </w:rPr>
        <w:t>, تولّت تلك البعثة عدة مهام مدنية من أهمها تسجيل المقيمين في كوسوفو مع إعداد أساس قانوني للتسجيل ثم اصدار بطاقات هوية غير قابلة للتزوير لكل المسجلين , و قد تم أيضاً اصدار شهادات ميلاد و وفاة و زواج باسم بعثة الأمم المتحدة و لجميع البلديات و عددها تسع و عشرون بلدية</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7"/>
      </w:r>
      <w:r w:rsidRPr="00535B65">
        <w:rPr>
          <w:rFonts w:asciiTheme="minorBidi" w:hAnsiTheme="minorBidi"/>
          <w:sz w:val="32"/>
          <w:szCs w:val="32"/>
          <w:vertAlign w:val="superscript"/>
          <w:rtl/>
        </w:rPr>
        <w:t>)</w:t>
      </w:r>
      <w:r w:rsidRPr="00535B65">
        <w:rPr>
          <w:rFonts w:asciiTheme="minorBidi" w:hAnsiTheme="minorBidi"/>
          <w:sz w:val="32"/>
          <w:szCs w:val="32"/>
          <w:rtl/>
        </w:rPr>
        <w:t>.</w:t>
      </w:r>
    </w:p>
    <w:p w:rsidR="009A6692" w:rsidRPr="00535B65" w:rsidRDefault="009A6692" w:rsidP="009A6692">
      <w:pPr>
        <w:pStyle w:val="a4"/>
        <w:ind w:left="283"/>
        <w:jc w:val="both"/>
        <w:rPr>
          <w:rFonts w:asciiTheme="minorBidi" w:hAnsiTheme="minorBidi"/>
          <w:sz w:val="32"/>
          <w:szCs w:val="32"/>
        </w:rPr>
      </w:pPr>
      <w:r w:rsidRPr="00535B65">
        <w:rPr>
          <w:rFonts w:asciiTheme="minorBidi" w:hAnsiTheme="minorBidi"/>
          <w:sz w:val="32"/>
          <w:szCs w:val="32"/>
          <w:rtl/>
        </w:rPr>
        <w:t>و كانت تقوم تلك البعثة على مدار سنوات عملها في كوسوفو بمهمة التصديق على الوثائق للمقيمين في كوسوفو والذين يُطلب منهم تقديم تلك الوثائق للدول التي لا تعترف بكوسوفو و يشتمل ذلك التصديق على وثائق الأحوال المدنية و الوثائق الأكاديمية و المعاشات التقاعدية</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8"/>
      </w:r>
      <w:r w:rsidRPr="00535B65">
        <w:rPr>
          <w:rFonts w:asciiTheme="minorBidi" w:hAnsiTheme="minorBidi"/>
          <w:sz w:val="32"/>
          <w:szCs w:val="32"/>
          <w:vertAlign w:val="superscript"/>
          <w:rtl/>
        </w:rPr>
        <w:t>)</w:t>
      </w:r>
      <w:r w:rsidRPr="00535B65">
        <w:rPr>
          <w:rFonts w:asciiTheme="minorBidi" w:hAnsiTheme="minorBidi"/>
          <w:sz w:val="32"/>
          <w:szCs w:val="32"/>
          <w:rtl/>
        </w:rPr>
        <w:t>, و نتيجة للقوة الثبوتية و الاعتراف الذي حظيت به تلك الوثائق فقد تزايد الطلب عليها من قبل المواطنين.</w:t>
      </w:r>
    </w:p>
    <w:p w:rsidR="009A6692" w:rsidRPr="00535B65" w:rsidRDefault="009A6692" w:rsidP="00A608D7">
      <w:pPr>
        <w:pStyle w:val="a4"/>
        <w:ind w:left="283"/>
        <w:jc w:val="both"/>
        <w:rPr>
          <w:rFonts w:asciiTheme="minorBidi" w:hAnsiTheme="minorBidi"/>
          <w:sz w:val="32"/>
          <w:szCs w:val="32"/>
          <w:rtl/>
        </w:rPr>
      </w:pPr>
      <w:r w:rsidRPr="00535B65">
        <w:rPr>
          <w:rFonts w:asciiTheme="minorBidi" w:hAnsiTheme="minorBidi"/>
          <w:sz w:val="32"/>
          <w:szCs w:val="32"/>
          <w:rtl/>
        </w:rPr>
        <w:t xml:space="preserve">و بدورها فقد نجحت مؤسسات التعليم في كوسوفو </w:t>
      </w:r>
      <w:r w:rsidR="00A608D7" w:rsidRPr="00535B65">
        <w:rPr>
          <w:rFonts w:asciiTheme="minorBidi" w:hAnsiTheme="minorBidi"/>
          <w:sz w:val="32"/>
          <w:szCs w:val="32"/>
          <w:rtl/>
        </w:rPr>
        <w:t>ب</w:t>
      </w:r>
      <w:r w:rsidRPr="00535B65">
        <w:rPr>
          <w:rFonts w:asciiTheme="minorBidi" w:hAnsiTheme="minorBidi"/>
          <w:sz w:val="32"/>
          <w:szCs w:val="32"/>
          <w:rtl/>
        </w:rPr>
        <w:t xml:space="preserve">الحصول على تصديق رابطة الجامعات الأوربية للشهادات الصادرة عن التعليم العالي في كوسوفو </w:t>
      </w:r>
      <w:r w:rsidR="002F055A" w:rsidRPr="00535B65">
        <w:rPr>
          <w:rFonts w:asciiTheme="minorBidi" w:hAnsiTheme="minorBidi"/>
          <w:sz w:val="32"/>
          <w:szCs w:val="32"/>
          <w:rtl/>
        </w:rPr>
        <w:t>حيث</w:t>
      </w:r>
      <w:r w:rsidRPr="00535B65">
        <w:rPr>
          <w:rFonts w:asciiTheme="minorBidi" w:hAnsiTheme="minorBidi"/>
          <w:sz w:val="32"/>
          <w:szCs w:val="32"/>
          <w:rtl/>
        </w:rPr>
        <w:t xml:space="preserve"> كانت تلك العملية تجري من خلال لجنة من الخبراء الأكاديميين الأوربيين المعتمدين من تلك الرابطة و هذا ما أوجد حلاً لمشكلة الاعتراف في الوثائق الاكاديمية الصادرة عن الاقليم </w:t>
      </w:r>
      <w:r w:rsidR="003C4A0B" w:rsidRPr="00535B65">
        <w:rPr>
          <w:rFonts w:asciiTheme="minorBidi" w:hAnsiTheme="minorBidi"/>
          <w:sz w:val="32"/>
          <w:szCs w:val="32"/>
          <w:rtl/>
        </w:rPr>
        <w:t>عند</w:t>
      </w:r>
      <w:r w:rsidRPr="00535B65">
        <w:rPr>
          <w:rFonts w:asciiTheme="minorBidi" w:hAnsiTheme="minorBidi"/>
          <w:sz w:val="32"/>
          <w:szCs w:val="32"/>
          <w:rtl/>
        </w:rPr>
        <w:t xml:space="preserve"> الكثير من الدول . </w:t>
      </w:r>
    </w:p>
    <w:p w:rsidR="009A6692" w:rsidRPr="00535B65" w:rsidRDefault="009A6692" w:rsidP="00A608D7">
      <w:pPr>
        <w:pStyle w:val="a4"/>
        <w:ind w:left="283"/>
        <w:jc w:val="both"/>
        <w:rPr>
          <w:rFonts w:asciiTheme="minorBidi" w:hAnsiTheme="minorBidi"/>
          <w:sz w:val="32"/>
          <w:szCs w:val="32"/>
          <w:rtl/>
        </w:rPr>
      </w:pPr>
      <w:r w:rsidRPr="00535B65">
        <w:rPr>
          <w:rFonts w:asciiTheme="minorBidi" w:hAnsiTheme="minorBidi"/>
          <w:sz w:val="32"/>
          <w:szCs w:val="32"/>
          <w:rtl/>
        </w:rPr>
        <w:t xml:space="preserve">و قد عمل في </w:t>
      </w:r>
      <w:r w:rsidR="00A608D7" w:rsidRPr="00535B65">
        <w:rPr>
          <w:rFonts w:asciiTheme="minorBidi" w:hAnsiTheme="minorBidi"/>
          <w:sz w:val="32"/>
          <w:szCs w:val="32"/>
          <w:rtl/>
        </w:rPr>
        <w:t xml:space="preserve"> الإقليم </w:t>
      </w:r>
      <w:r w:rsidRPr="00535B65">
        <w:rPr>
          <w:rFonts w:asciiTheme="minorBidi" w:hAnsiTheme="minorBidi"/>
          <w:sz w:val="32"/>
          <w:szCs w:val="32"/>
          <w:rtl/>
        </w:rPr>
        <w:t xml:space="preserve">أيضاً بعثة للاتحاد الأوربي معنية بسيادة القانون تحت سلطة الأمم المتحدة و كان لها مهام عديدة </w:t>
      </w:r>
      <w:r w:rsidR="003C4A0B" w:rsidRPr="00535B65">
        <w:rPr>
          <w:rFonts w:asciiTheme="minorBidi" w:hAnsiTheme="minorBidi"/>
          <w:sz w:val="32"/>
          <w:szCs w:val="32"/>
          <w:rtl/>
        </w:rPr>
        <w:t xml:space="preserve">, </w:t>
      </w:r>
      <w:r w:rsidRPr="00535B65">
        <w:rPr>
          <w:rFonts w:asciiTheme="minorBidi" w:hAnsiTheme="minorBidi"/>
          <w:sz w:val="32"/>
          <w:szCs w:val="32"/>
          <w:rtl/>
        </w:rPr>
        <w:t>و من بين ما قامت به تقديم المشورة القانونية</w:t>
      </w:r>
      <w:r w:rsidR="003C4A0B" w:rsidRPr="00535B65">
        <w:rPr>
          <w:rFonts w:asciiTheme="minorBidi" w:hAnsiTheme="minorBidi"/>
          <w:sz w:val="32"/>
          <w:szCs w:val="32"/>
          <w:rtl/>
        </w:rPr>
        <w:t xml:space="preserve"> للسكان</w:t>
      </w:r>
      <w:r w:rsidRPr="00535B65">
        <w:rPr>
          <w:rFonts w:asciiTheme="minorBidi" w:hAnsiTheme="minorBidi"/>
          <w:sz w:val="32"/>
          <w:szCs w:val="32"/>
          <w:rtl/>
        </w:rPr>
        <w:t xml:space="preserve"> و مقترح مشروع بشأن الوضع المدني و التسجيل المدني لوزارة الداخلية في الاقليم و بناءً على ذلك فقد تم انشاء وكالة للتسجيل المدني و التي كانت بمثابة الأساس القانوني لقواعد البيانات المركزية في الوزارة</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19"/>
      </w:r>
      <w:r w:rsidRPr="00535B65">
        <w:rPr>
          <w:rFonts w:asciiTheme="minorBidi" w:hAnsiTheme="minorBidi"/>
          <w:sz w:val="32"/>
          <w:szCs w:val="32"/>
          <w:vertAlign w:val="superscript"/>
          <w:rtl/>
        </w:rPr>
        <w:t>)</w:t>
      </w:r>
      <w:r w:rsidRPr="00535B65">
        <w:rPr>
          <w:rFonts w:asciiTheme="minorBidi" w:hAnsiTheme="minorBidi"/>
          <w:sz w:val="32"/>
          <w:szCs w:val="32"/>
          <w:rtl/>
        </w:rPr>
        <w:t>. كما عملت بعثة الاتحاد الأوربي على تنفيذ مشروع نسخ دفاتر السجل المدني و التحقق منها و التصديق عليها و تسليمها لوكالة السجل المدني في كوسوفو خلال سنة واحدة</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0"/>
      </w:r>
      <w:r w:rsidRPr="00535B65">
        <w:rPr>
          <w:rFonts w:asciiTheme="minorBidi" w:hAnsiTheme="minorBidi"/>
          <w:sz w:val="32"/>
          <w:szCs w:val="32"/>
          <w:vertAlign w:val="superscript"/>
          <w:rtl/>
        </w:rPr>
        <w:t>)</w:t>
      </w:r>
      <w:r w:rsidRPr="00535B65">
        <w:rPr>
          <w:rFonts w:asciiTheme="minorBidi" w:hAnsiTheme="minorBidi"/>
          <w:sz w:val="32"/>
          <w:szCs w:val="32"/>
          <w:rtl/>
        </w:rPr>
        <w:t xml:space="preserve">. </w:t>
      </w:r>
    </w:p>
    <w:p w:rsidR="00BD24F0" w:rsidRPr="00535B65" w:rsidRDefault="009A6692" w:rsidP="00A608D7">
      <w:pPr>
        <w:pStyle w:val="a4"/>
        <w:ind w:left="283"/>
        <w:jc w:val="both"/>
        <w:rPr>
          <w:rFonts w:asciiTheme="minorBidi" w:hAnsiTheme="minorBidi"/>
          <w:sz w:val="32"/>
          <w:szCs w:val="32"/>
          <w:rtl/>
        </w:rPr>
      </w:pPr>
      <w:r w:rsidRPr="00535B65">
        <w:rPr>
          <w:rFonts w:asciiTheme="minorBidi" w:hAnsiTheme="minorBidi"/>
          <w:sz w:val="32"/>
          <w:szCs w:val="32"/>
          <w:rtl/>
        </w:rPr>
        <w:t xml:space="preserve">لقد ساهمت تلك التدابير </w:t>
      </w:r>
      <w:r w:rsidR="00A608D7" w:rsidRPr="00535B65">
        <w:rPr>
          <w:rFonts w:asciiTheme="minorBidi" w:hAnsiTheme="minorBidi"/>
          <w:sz w:val="32"/>
          <w:szCs w:val="32"/>
          <w:rtl/>
        </w:rPr>
        <w:t>في حل</w:t>
      </w:r>
      <w:r w:rsidRPr="00535B65">
        <w:rPr>
          <w:rFonts w:asciiTheme="minorBidi" w:hAnsiTheme="minorBidi"/>
          <w:sz w:val="32"/>
          <w:szCs w:val="32"/>
          <w:rtl/>
        </w:rPr>
        <w:t xml:space="preserve"> مشكلة جوهرية للمدنيين في كوسوفو و تقديم الحماية القانونية لهم من خلال منحهم </w:t>
      </w:r>
      <w:r w:rsidR="003C4A0B" w:rsidRPr="00535B65">
        <w:rPr>
          <w:rFonts w:asciiTheme="minorBidi" w:hAnsiTheme="minorBidi"/>
          <w:sz w:val="32"/>
          <w:szCs w:val="32"/>
          <w:rtl/>
        </w:rPr>
        <w:t>جميع أنواع ال</w:t>
      </w:r>
      <w:r w:rsidRPr="00535B65">
        <w:rPr>
          <w:rFonts w:asciiTheme="minorBidi" w:hAnsiTheme="minorBidi"/>
          <w:sz w:val="32"/>
          <w:szCs w:val="32"/>
          <w:rtl/>
        </w:rPr>
        <w:t xml:space="preserve">وثائق </w:t>
      </w:r>
      <w:r w:rsidR="003C4A0B" w:rsidRPr="00535B65">
        <w:rPr>
          <w:rFonts w:asciiTheme="minorBidi" w:hAnsiTheme="minorBidi"/>
          <w:sz w:val="32"/>
          <w:szCs w:val="32"/>
          <w:rtl/>
        </w:rPr>
        <w:t>ال</w:t>
      </w:r>
      <w:r w:rsidRPr="00535B65">
        <w:rPr>
          <w:rFonts w:asciiTheme="minorBidi" w:hAnsiTheme="minorBidi"/>
          <w:sz w:val="32"/>
          <w:szCs w:val="32"/>
          <w:rtl/>
        </w:rPr>
        <w:t xml:space="preserve">ثبوتية ذات </w:t>
      </w:r>
      <w:r w:rsidR="003C4A0B" w:rsidRPr="00535B65">
        <w:rPr>
          <w:rFonts w:asciiTheme="minorBidi" w:hAnsiTheme="minorBidi"/>
          <w:sz w:val="32"/>
          <w:szCs w:val="32"/>
          <w:rtl/>
        </w:rPr>
        <w:t>ال</w:t>
      </w:r>
      <w:r w:rsidRPr="00535B65">
        <w:rPr>
          <w:rFonts w:asciiTheme="minorBidi" w:hAnsiTheme="minorBidi"/>
          <w:sz w:val="32"/>
          <w:szCs w:val="32"/>
          <w:rtl/>
        </w:rPr>
        <w:t xml:space="preserve">قيمة </w:t>
      </w:r>
      <w:r w:rsidR="003C4A0B" w:rsidRPr="00535B65">
        <w:rPr>
          <w:rFonts w:asciiTheme="minorBidi" w:hAnsiTheme="minorBidi"/>
          <w:sz w:val="32"/>
          <w:szCs w:val="32"/>
          <w:rtl/>
        </w:rPr>
        <w:t>ال</w:t>
      </w:r>
      <w:r w:rsidRPr="00535B65">
        <w:rPr>
          <w:rFonts w:asciiTheme="minorBidi" w:hAnsiTheme="minorBidi"/>
          <w:sz w:val="32"/>
          <w:szCs w:val="32"/>
          <w:rtl/>
        </w:rPr>
        <w:t xml:space="preserve">قانونية </w:t>
      </w:r>
      <w:r w:rsidR="003C4A0B" w:rsidRPr="00535B65">
        <w:rPr>
          <w:rFonts w:asciiTheme="minorBidi" w:hAnsiTheme="minorBidi"/>
          <w:sz w:val="32"/>
          <w:szCs w:val="32"/>
          <w:rtl/>
        </w:rPr>
        <w:t>و التي حظيت بالاعتراف على</w:t>
      </w:r>
      <w:r w:rsidRPr="00535B65">
        <w:rPr>
          <w:rFonts w:asciiTheme="minorBidi" w:hAnsiTheme="minorBidi"/>
          <w:sz w:val="32"/>
          <w:szCs w:val="32"/>
          <w:rtl/>
        </w:rPr>
        <w:t xml:space="preserve"> المستوى الدولي.  </w:t>
      </w:r>
    </w:p>
    <w:p w:rsidR="009A6692" w:rsidRPr="00535B65" w:rsidRDefault="009A6692" w:rsidP="00BD24F0">
      <w:pPr>
        <w:pStyle w:val="a4"/>
        <w:ind w:left="283"/>
        <w:jc w:val="both"/>
        <w:rPr>
          <w:rFonts w:asciiTheme="minorBidi" w:hAnsiTheme="minorBidi"/>
          <w:color w:val="0070C0"/>
          <w:sz w:val="32"/>
          <w:szCs w:val="32"/>
          <w:rtl/>
        </w:rPr>
      </w:pPr>
      <w:r w:rsidRPr="00535B65">
        <w:rPr>
          <w:rFonts w:asciiTheme="minorBidi" w:hAnsiTheme="minorBidi"/>
          <w:color w:val="0070C0"/>
          <w:sz w:val="32"/>
          <w:szCs w:val="32"/>
          <w:u w:val="single"/>
          <w:rtl/>
        </w:rPr>
        <w:t>السودان :</w:t>
      </w:r>
      <w:r w:rsidRPr="00535B65">
        <w:rPr>
          <w:rFonts w:asciiTheme="minorBidi" w:hAnsiTheme="minorBidi"/>
          <w:color w:val="0070C0"/>
          <w:sz w:val="32"/>
          <w:szCs w:val="32"/>
          <w:rtl/>
        </w:rPr>
        <w:t xml:space="preserve"> (التعاون بين حكومتي السودان و جنوب السودان لحل مشكلة الوثائق الثبوتية لرعايا كل دولة عند الدولة الأخرى و بمساعدة من مفوضية الأمم المتحدة للاجئين </w:t>
      </w:r>
      <w:r w:rsidR="006C1F88" w:rsidRPr="00535B65">
        <w:rPr>
          <w:rFonts w:asciiTheme="minorBidi" w:hAnsiTheme="minorBidi"/>
          <w:color w:val="0070C0"/>
          <w:sz w:val="32"/>
          <w:szCs w:val="32"/>
          <w:rtl/>
        </w:rPr>
        <w:t xml:space="preserve">, </w:t>
      </w:r>
      <w:r w:rsidRPr="00535B65">
        <w:rPr>
          <w:rFonts w:asciiTheme="minorBidi" w:hAnsiTheme="minorBidi"/>
          <w:color w:val="0070C0"/>
          <w:sz w:val="32"/>
          <w:szCs w:val="32"/>
          <w:rtl/>
        </w:rPr>
        <w:t>و اقامة مصنع الوثائق الثبوتية) .</w:t>
      </w:r>
    </w:p>
    <w:p w:rsidR="009A6692" w:rsidRPr="00535B65" w:rsidRDefault="009A6692" w:rsidP="00B535E5">
      <w:pPr>
        <w:ind w:left="360"/>
        <w:jc w:val="both"/>
        <w:rPr>
          <w:rFonts w:asciiTheme="minorBidi" w:hAnsiTheme="minorBidi"/>
          <w:sz w:val="32"/>
          <w:szCs w:val="32"/>
        </w:rPr>
      </w:pPr>
      <w:r w:rsidRPr="00535B65">
        <w:rPr>
          <w:rFonts w:asciiTheme="minorBidi" w:hAnsiTheme="minorBidi"/>
          <w:sz w:val="32"/>
          <w:szCs w:val="32"/>
          <w:rtl/>
        </w:rPr>
        <w:lastRenderedPageBreak/>
        <w:t>بعد انفصال جنوب السودان عن الدولة الأم عام 2011 م , كان هناك مشكلة تتمثل في وجود رعايا لدى كل دولة عند الدولة الأخرى , و أمام ذلك الواقع احتاجت الدولتين أن توق</w:t>
      </w:r>
      <w:r w:rsidR="00B535E5" w:rsidRPr="00535B65">
        <w:rPr>
          <w:rFonts w:asciiTheme="minorBidi" w:hAnsiTheme="minorBidi"/>
          <w:sz w:val="32"/>
          <w:szCs w:val="32"/>
          <w:rtl/>
        </w:rPr>
        <w:t>ّ</w:t>
      </w:r>
      <w:r w:rsidRPr="00535B65">
        <w:rPr>
          <w:rFonts w:asciiTheme="minorBidi" w:hAnsiTheme="minorBidi"/>
          <w:sz w:val="32"/>
          <w:szCs w:val="32"/>
          <w:rtl/>
        </w:rPr>
        <w:t>عا</w:t>
      </w:r>
      <w:r w:rsidR="00B535E5" w:rsidRPr="00535B65">
        <w:rPr>
          <w:rFonts w:asciiTheme="minorBidi" w:hAnsiTheme="minorBidi"/>
          <w:sz w:val="32"/>
          <w:szCs w:val="32"/>
          <w:rtl/>
        </w:rPr>
        <w:t>ن</w:t>
      </w:r>
      <w:r w:rsidRPr="00535B65">
        <w:rPr>
          <w:rFonts w:asciiTheme="minorBidi" w:hAnsiTheme="minorBidi"/>
          <w:sz w:val="32"/>
          <w:szCs w:val="32"/>
          <w:rtl/>
        </w:rPr>
        <w:t xml:space="preserve"> على اتفاقية الحريات الأربع عام 2012 و ال</w:t>
      </w:r>
      <w:r w:rsidR="00B535E5" w:rsidRPr="00535B65">
        <w:rPr>
          <w:rFonts w:asciiTheme="minorBidi" w:hAnsiTheme="minorBidi"/>
          <w:sz w:val="32"/>
          <w:szCs w:val="32"/>
          <w:rtl/>
        </w:rPr>
        <w:t>تي</w:t>
      </w:r>
      <w:r w:rsidRPr="00535B65">
        <w:rPr>
          <w:rFonts w:asciiTheme="minorBidi" w:hAnsiTheme="minorBidi"/>
          <w:sz w:val="32"/>
          <w:szCs w:val="32"/>
          <w:rtl/>
        </w:rPr>
        <w:t xml:space="preserve"> </w:t>
      </w:r>
      <w:r w:rsidR="00D40430" w:rsidRPr="00535B65">
        <w:rPr>
          <w:rFonts w:asciiTheme="minorBidi" w:hAnsiTheme="minorBidi"/>
          <w:sz w:val="32"/>
          <w:szCs w:val="32"/>
          <w:rtl/>
        </w:rPr>
        <w:t>ت</w:t>
      </w:r>
      <w:r w:rsidRPr="00535B65">
        <w:rPr>
          <w:rFonts w:asciiTheme="minorBidi" w:hAnsiTheme="minorBidi"/>
          <w:sz w:val="32"/>
          <w:szCs w:val="32"/>
          <w:rtl/>
        </w:rPr>
        <w:t xml:space="preserve">نص على توفير حماية قانونية لرعايا إحدى الدولتين المقيمين في اقليم الدولة الأخرى بما في ذلك التنقل و العمل و الإقامة و التملّك </w:t>
      </w:r>
      <w:r w:rsidR="00B535E5" w:rsidRPr="00535B65">
        <w:rPr>
          <w:rFonts w:asciiTheme="minorBidi" w:hAnsiTheme="minorBidi"/>
          <w:sz w:val="32"/>
          <w:szCs w:val="32"/>
          <w:rtl/>
        </w:rPr>
        <w:t xml:space="preserve">. </w:t>
      </w:r>
      <w:r w:rsidRPr="00535B65">
        <w:rPr>
          <w:rFonts w:asciiTheme="minorBidi" w:hAnsiTheme="minorBidi"/>
          <w:sz w:val="32"/>
          <w:szCs w:val="32"/>
          <w:rtl/>
        </w:rPr>
        <w:t>كما اتفق الطرفان على تزويد رعايا كل دولة بجميع الوثائق و من ضمنها وثائق ال</w:t>
      </w:r>
      <w:r w:rsidR="00D40430" w:rsidRPr="00535B65">
        <w:rPr>
          <w:rFonts w:asciiTheme="minorBidi" w:hAnsiTheme="minorBidi"/>
          <w:sz w:val="32"/>
          <w:szCs w:val="32"/>
          <w:rtl/>
        </w:rPr>
        <w:t>ه</w:t>
      </w:r>
      <w:r w:rsidRPr="00535B65">
        <w:rPr>
          <w:rFonts w:asciiTheme="minorBidi" w:hAnsiTheme="minorBidi"/>
          <w:sz w:val="32"/>
          <w:szCs w:val="32"/>
          <w:rtl/>
        </w:rPr>
        <w:t>وية و رخص العمل</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1"/>
      </w:r>
      <w:r w:rsidRPr="00535B65">
        <w:rPr>
          <w:rFonts w:asciiTheme="minorBidi" w:hAnsiTheme="minorBidi"/>
          <w:sz w:val="32"/>
          <w:szCs w:val="32"/>
          <w:vertAlign w:val="superscript"/>
          <w:rtl/>
        </w:rPr>
        <w:t>)</w:t>
      </w:r>
      <w:r w:rsidRPr="00535B65">
        <w:rPr>
          <w:rFonts w:asciiTheme="minorBidi" w:hAnsiTheme="minorBidi"/>
          <w:sz w:val="32"/>
          <w:szCs w:val="32"/>
          <w:rtl/>
        </w:rPr>
        <w:t xml:space="preserve">. </w:t>
      </w:r>
    </w:p>
    <w:p w:rsidR="009A6692" w:rsidRPr="00535B65" w:rsidRDefault="009A6692" w:rsidP="009A6692">
      <w:pPr>
        <w:ind w:left="360"/>
        <w:jc w:val="both"/>
        <w:rPr>
          <w:rFonts w:asciiTheme="minorBidi" w:hAnsiTheme="minorBidi"/>
          <w:sz w:val="32"/>
          <w:szCs w:val="32"/>
          <w:rtl/>
        </w:rPr>
      </w:pPr>
      <w:r w:rsidRPr="00535B65">
        <w:rPr>
          <w:rFonts w:asciiTheme="minorBidi" w:hAnsiTheme="minorBidi"/>
          <w:sz w:val="32"/>
          <w:szCs w:val="32"/>
          <w:rtl/>
        </w:rPr>
        <w:t>وقد عملت دولة السودان على التنسيق مع مفوضية الأمم المتحدة لشؤون اللاجئين من أجل تسجيل و استخراج وثائق ثبوتية لحوالي نصف مليون لاجئ من دولة الجنوب مقيم في مختلف مناطق السودان و هذا ما أوجد لهم كيان قانوني معترف به مكّنهم من الحصول على تصاريح الدخول و الاقامة و التنقل  العمل و سائر الخدمات الأساسية</w:t>
      </w:r>
      <w:r w:rsidR="00B535E5" w:rsidRPr="00535B65">
        <w:rPr>
          <w:rFonts w:asciiTheme="minorBidi" w:hAnsiTheme="minorBidi"/>
          <w:sz w:val="32"/>
          <w:szCs w:val="32"/>
          <w:rtl/>
        </w:rPr>
        <w:t xml:space="preserve"> , </w:t>
      </w:r>
      <w:r w:rsidRPr="00535B65">
        <w:rPr>
          <w:rFonts w:asciiTheme="minorBidi" w:hAnsiTheme="minorBidi"/>
          <w:sz w:val="32"/>
          <w:szCs w:val="32"/>
          <w:rtl/>
        </w:rPr>
        <w:t xml:space="preserve"> و قد تم منح المسجّلين بطاقة هوية مجانية تخوّلهم نفس الحقوق التي يتمتع بها المواطنون السودانيون</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2"/>
      </w:r>
      <w:r w:rsidRPr="00535B65">
        <w:rPr>
          <w:rFonts w:asciiTheme="minorBidi" w:hAnsiTheme="minorBidi"/>
          <w:sz w:val="32"/>
          <w:szCs w:val="32"/>
          <w:vertAlign w:val="superscript"/>
          <w:rtl/>
        </w:rPr>
        <w:t>)</w:t>
      </w:r>
      <w:r w:rsidRPr="00535B65">
        <w:rPr>
          <w:rFonts w:asciiTheme="minorBidi" w:hAnsiTheme="minorBidi"/>
          <w:sz w:val="32"/>
          <w:szCs w:val="32"/>
          <w:rtl/>
        </w:rPr>
        <w:t xml:space="preserve">. </w:t>
      </w:r>
    </w:p>
    <w:p w:rsidR="009A6692" w:rsidRPr="00535B65" w:rsidRDefault="009A6692" w:rsidP="00B535E5">
      <w:pPr>
        <w:ind w:left="360"/>
        <w:jc w:val="both"/>
        <w:rPr>
          <w:rFonts w:asciiTheme="minorBidi" w:hAnsiTheme="minorBidi"/>
          <w:sz w:val="32"/>
          <w:szCs w:val="32"/>
          <w:rtl/>
        </w:rPr>
      </w:pPr>
      <w:r w:rsidRPr="00535B65">
        <w:rPr>
          <w:rFonts w:asciiTheme="minorBidi" w:hAnsiTheme="minorBidi"/>
          <w:sz w:val="32"/>
          <w:szCs w:val="32"/>
          <w:rtl/>
        </w:rPr>
        <w:t>إن وجود عدد كبير من لاجئي دولة جنوب السودان على الأراضي السودانية قد دفع الحكومة السودانية عام 2018 إلى إعادة حصرهم و تسجيلهم عبر البصمة من أجل حل مشكلة الهوية الشخصية و ذلك بالتعاون مع المفوضية العليا لشؤون اللاجئين و قد أتاح ذلك للمقيمين على الأراضي السودانية من سكان دولة الجنوب للحصول على الخدمات</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3"/>
      </w:r>
      <w:r w:rsidRPr="00535B65">
        <w:rPr>
          <w:rFonts w:asciiTheme="minorBidi" w:hAnsiTheme="minorBidi"/>
          <w:sz w:val="32"/>
          <w:szCs w:val="32"/>
          <w:vertAlign w:val="superscript"/>
          <w:rtl/>
        </w:rPr>
        <w:t>)</w:t>
      </w:r>
      <w:r w:rsidRPr="00535B65">
        <w:rPr>
          <w:rFonts w:asciiTheme="minorBidi" w:hAnsiTheme="minorBidi"/>
          <w:sz w:val="32"/>
          <w:szCs w:val="32"/>
          <w:rtl/>
        </w:rPr>
        <w:t>. كما أقامت الحكومة السودانية</w:t>
      </w:r>
      <w:r w:rsidR="00880661" w:rsidRPr="00535B65">
        <w:rPr>
          <w:rFonts w:asciiTheme="minorBidi" w:hAnsiTheme="minorBidi"/>
          <w:sz w:val="32"/>
          <w:szCs w:val="32"/>
          <w:rtl/>
        </w:rPr>
        <w:t xml:space="preserve"> أيضاً </w:t>
      </w:r>
      <w:r w:rsidRPr="00535B65">
        <w:rPr>
          <w:rFonts w:asciiTheme="minorBidi" w:hAnsiTheme="minorBidi"/>
          <w:sz w:val="32"/>
          <w:szCs w:val="32"/>
          <w:rtl/>
        </w:rPr>
        <w:t>مصنع الأوراق و الوثائق الثبوتية من أجل تغطية احتياجات البلاد من</w:t>
      </w:r>
      <w:r w:rsidR="00B535E5" w:rsidRPr="00535B65">
        <w:rPr>
          <w:rFonts w:asciiTheme="minorBidi" w:hAnsiTheme="minorBidi"/>
          <w:sz w:val="32"/>
          <w:szCs w:val="32"/>
          <w:rtl/>
        </w:rPr>
        <w:t xml:space="preserve"> تلك</w:t>
      </w:r>
      <w:r w:rsidRPr="00535B65">
        <w:rPr>
          <w:rFonts w:asciiTheme="minorBidi" w:hAnsiTheme="minorBidi"/>
          <w:sz w:val="32"/>
          <w:szCs w:val="32"/>
          <w:rtl/>
        </w:rPr>
        <w:t xml:space="preserve"> الوثائق بكافة أنواعها باستخدام التقنيات الحديثة المؤم</w:t>
      </w:r>
      <w:r w:rsidR="00B535E5" w:rsidRPr="00535B65">
        <w:rPr>
          <w:rFonts w:asciiTheme="minorBidi" w:hAnsiTheme="minorBidi"/>
          <w:sz w:val="32"/>
          <w:szCs w:val="32"/>
          <w:rtl/>
        </w:rPr>
        <w:t>ّ</w:t>
      </w:r>
      <w:r w:rsidRPr="00535B65">
        <w:rPr>
          <w:rFonts w:asciiTheme="minorBidi" w:hAnsiTheme="minorBidi"/>
          <w:sz w:val="32"/>
          <w:szCs w:val="32"/>
          <w:rtl/>
        </w:rPr>
        <w:t>نة ضد التزوير و قد كان من بين المشاريع المنفذّة  نظام جواز السفر الالكتروني و نظام السجل المدني لتأمين اصدار الهوية و انشاء قاعدة بيانات رئيسية و اصدار جميع الوثائق الثبوتية الأخرى للسكان</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4"/>
      </w:r>
      <w:r w:rsidRPr="00535B65">
        <w:rPr>
          <w:rFonts w:asciiTheme="minorBidi" w:hAnsiTheme="minorBidi"/>
          <w:sz w:val="32"/>
          <w:szCs w:val="32"/>
          <w:vertAlign w:val="superscript"/>
          <w:rtl/>
        </w:rPr>
        <w:t>)</w:t>
      </w:r>
      <w:r w:rsidRPr="00535B65">
        <w:rPr>
          <w:rFonts w:asciiTheme="minorBidi" w:hAnsiTheme="minorBidi"/>
          <w:sz w:val="32"/>
          <w:szCs w:val="32"/>
          <w:rtl/>
        </w:rPr>
        <w:t>.</w:t>
      </w:r>
    </w:p>
    <w:p w:rsidR="00BD24F0" w:rsidRPr="00535B65" w:rsidRDefault="009A6692" w:rsidP="00BD24F0">
      <w:pPr>
        <w:ind w:left="360"/>
        <w:jc w:val="both"/>
        <w:rPr>
          <w:rFonts w:asciiTheme="minorBidi" w:hAnsiTheme="minorBidi"/>
          <w:sz w:val="32"/>
          <w:szCs w:val="32"/>
          <w:rtl/>
        </w:rPr>
      </w:pPr>
      <w:r w:rsidRPr="00535B65">
        <w:rPr>
          <w:rFonts w:asciiTheme="minorBidi" w:hAnsiTheme="minorBidi"/>
          <w:sz w:val="32"/>
          <w:szCs w:val="32"/>
          <w:rtl/>
        </w:rPr>
        <w:t>بدورها أبرمت حكومة الدولة المنفصلة "جنوب السودان" اتفاقاً مع شركة (مولباور) الألمانية من أجل اصدار جوازات السفر و الهوية الشخصية لمواطنيها المقيمين على أراضيها و ذلك عن طريق خادم الكتروني خاص بذلك</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5"/>
      </w:r>
      <w:r w:rsidRPr="00535B65">
        <w:rPr>
          <w:rFonts w:asciiTheme="minorBidi" w:hAnsiTheme="minorBidi"/>
          <w:sz w:val="32"/>
          <w:szCs w:val="32"/>
          <w:vertAlign w:val="superscript"/>
          <w:rtl/>
        </w:rPr>
        <w:t>)</w:t>
      </w:r>
      <w:r w:rsidRPr="00535B65">
        <w:rPr>
          <w:rFonts w:asciiTheme="minorBidi" w:hAnsiTheme="minorBidi"/>
          <w:sz w:val="32"/>
          <w:szCs w:val="32"/>
          <w:rtl/>
        </w:rPr>
        <w:t>.</w:t>
      </w:r>
      <w:r w:rsidR="00554073" w:rsidRPr="00535B65">
        <w:rPr>
          <w:rFonts w:asciiTheme="minorBidi" w:hAnsiTheme="minorBidi"/>
          <w:sz w:val="32"/>
          <w:szCs w:val="32"/>
          <w:rtl/>
        </w:rPr>
        <w:t xml:space="preserve"> </w:t>
      </w:r>
    </w:p>
    <w:p w:rsidR="00554073" w:rsidRPr="00535B65" w:rsidRDefault="00D21515" w:rsidP="00D21515">
      <w:pPr>
        <w:ind w:left="360"/>
        <w:jc w:val="both"/>
        <w:rPr>
          <w:rFonts w:asciiTheme="minorBidi" w:hAnsiTheme="minorBidi"/>
          <w:sz w:val="32"/>
          <w:szCs w:val="32"/>
          <w:rtl/>
        </w:rPr>
      </w:pPr>
      <w:r w:rsidRPr="00535B65">
        <w:rPr>
          <w:rFonts w:asciiTheme="minorBidi" w:hAnsiTheme="minorBidi"/>
          <w:sz w:val="32"/>
          <w:szCs w:val="32"/>
          <w:rtl/>
        </w:rPr>
        <w:t xml:space="preserve">بالنتيجة فإن </w:t>
      </w:r>
      <w:r w:rsidR="00554073" w:rsidRPr="00535B65">
        <w:rPr>
          <w:rFonts w:asciiTheme="minorBidi" w:hAnsiTheme="minorBidi"/>
          <w:sz w:val="32"/>
          <w:szCs w:val="32"/>
          <w:rtl/>
        </w:rPr>
        <w:t xml:space="preserve">جهود التعاون و التنسيق المشترك بين حكومتي البلدين قد أفضت إلى حلول ساهمت بالتخفيف من آثار مشكلة </w:t>
      </w:r>
      <w:r w:rsidRPr="00535B65">
        <w:rPr>
          <w:rFonts w:asciiTheme="minorBidi" w:hAnsiTheme="minorBidi"/>
          <w:sz w:val="32"/>
          <w:szCs w:val="32"/>
          <w:rtl/>
        </w:rPr>
        <w:t>الوثائق الثبوتية بالإضافة الى الاعتماد على الوسائل التقنية في إصدار وثائق غير قابلة للتزوير .</w:t>
      </w:r>
    </w:p>
    <w:p w:rsidR="009A6692" w:rsidRPr="00535B65" w:rsidRDefault="009A6692" w:rsidP="0058056E">
      <w:pPr>
        <w:ind w:left="360"/>
        <w:jc w:val="both"/>
        <w:rPr>
          <w:rFonts w:asciiTheme="minorBidi" w:hAnsiTheme="minorBidi"/>
          <w:color w:val="0070C0"/>
          <w:sz w:val="32"/>
          <w:szCs w:val="32"/>
          <w:rtl/>
        </w:rPr>
      </w:pPr>
      <w:r w:rsidRPr="00535B65">
        <w:rPr>
          <w:rFonts w:asciiTheme="minorBidi" w:hAnsiTheme="minorBidi"/>
          <w:color w:val="0070C0"/>
          <w:sz w:val="32"/>
          <w:szCs w:val="32"/>
          <w:rtl/>
        </w:rPr>
        <w:lastRenderedPageBreak/>
        <w:t>العراق:</w:t>
      </w:r>
      <w:r w:rsidRPr="00535B65">
        <w:rPr>
          <w:rFonts w:asciiTheme="minorBidi" w:hAnsiTheme="minorBidi"/>
          <w:color w:val="FF0000"/>
          <w:sz w:val="32"/>
          <w:szCs w:val="32"/>
          <w:rtl/>
        </w:rPr>
        <w:t xml:space="preserve"> </w:t>
      </w:r>
      <w:r w:rsidRPr="00535B65">
        <w:rPr>
          <w:rFonts w:asciiTheme="minorBidi" w:hAnsiTheme="minorBidi"/>
          <w:color w:val="0070C0"/>
          <w:sz w:val="32"/>
          <w:szCs w:val="32"/>
          <w:rtl/>
        </w:rPr>
        <w:t xml:space="preserve">( </w:t>
      </w:r>
      <w:r w:rsidR="0058056E" w:rsidRPr="00535B65">
        <w:rPr>
          <w:rFonts w:asciiTheme="minorBidi" w:hAnsiTheme="minorBidi"/>
          <w:color w:val="0070C0"/>
          <w:sz w:val="32"/>
          <w:szCs w:val="32"/>
          <w:rtl/>
        </w:rPr>
        <w:t>التعاون بين</w:t>
      </w:r>
      <w:r w:rsidRPr="00535B65">
        <w:rPr>
          <w:rFonts w:asciiTheme="minorBidi" w:hAnsiTheme="minorBidi"/>
          <w:color w:val="0070C0"/>
          <w:sz w:val="32"/>
          <w:szCs w:val="32"/>
          <w:rtl/>
        </w:rPr>
        <w:t xml:space="preserve"> المفوضية السامية للأمم المتحدة </w:t>
      </w:r>
      <w:r w:rsidR="0058056E" w:rsidRPr="00535B65">
        <w:rPr>
          <w:rFonts w:asciiTheme="minorBidi" w:hAnsiTheme="minorBidi"/>
          <w:color w:val="0070C0"/>
          <w:sz w:val="32"/>
          <w:szCs w:val="32"/>
          <w:rtl/>
        </w:rPr>
        <w:t>و</w:t>
      </w:r>
      <w:r w:rsidRPr="00535B65">
        <w:rPr>
          <w:rFonts w:asciiTheme="minorBidi" w:hAnsiTheme="minorBidi"/>
          <w:color w:val="0070C0"/>
          <w:sz w:val="32"/>
          <w:szCs w:val="32"/>
          <w:rtl/>
        </w:rPr>
        <w:t xml:space="preserve"> الحكومة العراقية من أجل اصدار الوثائق الثبوتية اللازمة </w:t>
      </w:r>
      <w:r w:rsidR="0058056E" w:rsidRPr="00535B65">
        <w:rPr>
          <w:rFonts w:asciiTheme="minorBidi" w:hAnsiTheme="minorBidi"/>
          <w:color w:val="0070C0"/>
          <w:sz w:val="32"/>
          <w:szCs w:val="32"/>
          <w:rtl/>
        </w:rPr>
        <w:t>ل</w:t>
      </w:r>
      <w:r w:rsidRPr="00535B65">
        <w:rPr>
          <w:rFonts w:asciiTheme="minorBidi" w:hAnsiTheme="minorBidi"/>
          <w:color w:val="0070C0"/>
          <w:sz w:val="32"/>
          <w:szCs w:val="32"/>
          <w:rtl/>
        </w:rPr>
        <w:t xml:space="preserve">لسكان </w:t>
      </w:r>
      <w:r w:rsidR="0058056E" w:rsidRPr="00535B65">
        <w:rPr>
          <w:rFonts w:asciiTheme="minorBidi" w:hAnsiTheme="minorBidi"/>
          <w:color w:val="0070C0"/>
          <w:sz w:val="32"/>
          <w:szCs w:val="32"/>
          <w:rtl/>
        </w:rPr>
        <w:t xml:space="preserve">المقيمين في </w:t>
      </w:r>
      <w:r w:rsidRPr="00535B65">
        <w:rPr>
          <w:rFonts w:asciiTheme="minorBidi" w:hAnsiTheme="minorBidi"/>
          <w:color w:val="0070C0"/>
          <w:sz w:val="32"/>
          <w:szCs w:val="32"/>
          <w:rtl/>
        </w:rPr>
        <w:t>مناطق تنظيم الدولة من خلال المحاكم المتنقلة و فرق الوثائق المتنقّلة) .</w:t>
      </w:r>
    </w:p>
    <w:p w:rsidR="009A6692" w:rsidRPr="00535B65" w:rsidRDefault="009A6692" w:rsidP="0058056E">
      <w:pPr>
        <w:ind w:left="360"/>
        <w:jc w:val="both"/>
        <w:rPr>
          <w:rFonts w:asciiTheme="minorBidi" w:hAnsiTheme="minorBidi"/>
          <w:sz w:val="32"/>
          <w:szCs w:val="32"/>
          <w:rtl/>
        </w:rPr>
      </w:pPr>
      <w:r w:rsidRPr="00535B65">
        <w:rPr>
          <w:rFonts w:asciiTheme="minorBidi" w:hAnsiTheme="minorBidi"/>
          <w:sz w:val="32"/>
          <w:szCs w:val="32"/>
          <w:rtl/>
        </w:rPr>
        <w:t>بعد استعادة المناطق التي كانت تحت سيطرة ما ي</w:t>
      </w:r>
      <w:r w:rsidR="0058056E" w:rsidRPr="00535B65">
        <w:rPr>
          <w:rFonts w:asciiTheme="minorBidi" w:hAnsiTheme="minorBidi"/>
          <w:sz w:val="32"/>
          <w:szCs w:val="32"/>
          <w:rtl/>
        </w:rPr>
        <w:t>ُ</w:t>
      </w:r>
      <w:r w:rsidRPr="00535B65">
        <w:rPr>
          <w:rFonts w:asciiTheme="minorBidi" w:hAnsiTheme="minorBidi"/>
          <w:sz w:val="32"/>
          <w:szCs w:val="32"/>
          <w:rtl/>
        </w:rPr>
        <w:t xml:space="preserve">عرف بتنظيم الدولة </w:t>
      </w:r>
      <w:r w:rsidR="0058056E" w:rsidRPr="00535B65">
        <w:rPr>
          <w:rFonts w:asciiTheme="minorBidi" w:hAnsiTheme="minorBidi"/>
          <w:sz w:val="32"/>
          <w:szCs w:val="32"/>
          <w:rtl/>
        </w:rPr>
        <w:t xml:space="preserve">, </w:t>
      </w:r>
      <w:r w:rsidRPr="00535B65">
        <w:rPr>
          <w:rFonts w:asciiTheme="minorBidi" w:hAnsiTheme="minorBidi"/>
          <w:sz w:val="32"/>
          <w:szCs w:val="32"/>
          <w:rtl/>
        </w:rPr>
        <w:t xml:space="preserve">وجدت الحكومة العراقية نفسها أمام مشكلة تتمثّل في انعدام الوثائق الثبوتية لدى كثير من السكان الذين كانوا يقيمون في مناطق سيطرة ذلك التنظيم , كان </w:t>
      </w:r>
      <w:r w:rsidR="0058056E" w:rsidRPr="00535B65">
        <w:rPr>
          <w:rFonts w:asciiTheme="minorBidi" w:hAnsiTheme="minorBidi"/>
          <w:sz w:val="32"/>
          <w:szCs w:val="32"/>
          <w:rtl/>
        </w:rPr>
        <w:t>ي</w:t>
      </w:r>
      <w:r w:rsidRPr="00535B65">
        <w:rPr>
          <w:rFonts w:asciiTheme="minorBidi" w:hAnsiTheme="minorBidi"/>
          <w:sz w:val="32"/>
          <w:szCs w:val="32"/>
          <w:rtl/>
        </w:rPr>
        <w:t xml:space="preserve">جب على الكثيرين استخراج الوثائق الثبوتية الأساسية التي تطلبها السلطات الرسمية و من أهمها هوية الأحوال المدنية و البطاقة التموينية و بطاقة السكن و شهادة الجنسية و جواز السفر و بدون أي منها لا يمكن اكمال أي معاملة , بالإضافة الى </w:t>
      </w:r>
      <w:r w:rsidR="0058056E" w:rsidRPr="00535B65">
        <w:rPr>
          <w:rFonts w:asciiTheme="minorBidi" w:hAnsiTheme="minorBidi"/>
          <w:sz w:val="32"/>
          <w:szCs w:val="32"/>
          <w:rtl/>
        </w:rPr>
        <w:t>ذلك فقد حصل</w:t>
      </w:r>
      <w:r w:rsidRPr="00535B65">
        <w:rPr>
          <w:rFonts w:asciiTheme="minorBidi" w:hAnsiTheme="minorBidi"/>
          <w:sz w:val="32"/>
          <w:szCs w:val="32"/>
          <w:rtl/>
        </w:rPr>
        <w:t xml:space="preserve"> الكثير من وقوعات الأحوال المدنية </w:t>
      </w:r>
      <w:r w:rsidR="0058056E" w:rsidRPr="00535B65">
        <w:rPr>
          <w:rFonts w:asciiTheme="minorBidi" w:hAnsiTheme="minorBidi"/>
          <w:sz w:val="32"/>
          <w:szCs w:val="32"/>
          <w:rtl/>
        </w:rPr>
        <w:t xml:space="preserve">للسكان الذين يقيمون </w:t>
      </w:r>
      <w:r w:rsidRPr="00535B65">
        <w:rPr>
          <w:rFonts w:asciiTheme="minorBidi" w:hAnsiTheme="minorBidi"/>
          <w:sz w:val="32"/>
          <w:szCs w:val="32"/>
          <w:rtl/>
        </w:rPr>
        <w:t xml:space="preserve">ضمن المناطق التي كان يسيطر عليها </w:t>
      </w:r>
      <w:r w:rsidR="0058056E" w:rsidRPr="00535B65">
        <w:rPr>
          <w:rFonts w:asciiTheme="minorBidi" w:hAnsiTheme="minorBidi"/>
          <w:sz w:val="32"/>
          <w:szCs w:val="32"/>
          <w:rtl/>
        </w:rPr>
        <w:t xml:space="preserve">ذلك </w:t>
      </w:r>
      <w:r w:rsidRPr="00535B65">
        <w:rPr>
          <w:rFonts w:asciiTheme="minorBidi" w:hAnsiTheme="minorBidi"/>
          <w:sz w:val="32"/>
          <w:szCs w:val="32"/>
          <w:rtl/>
        </w:rPr>
        <w:t xml:space="preserve">التنظيم </w:t>
      </w:r>
      <w:r w:rsidR="0058056E" w:rsidRPr="00535B65">
        <w:rPr>
          <w:rFonts w:asciiTheme="minorBidi" w:hAnsiTheme="minorBidi"/>
          <w:sz w:val="32"/>
          <w:szCs w:val="32"/>
          <w:rtl/>
        </w:rPr>
        <w:t xml:space="preserve">و لذلك فهي </w:t>
      </w:r>
      <w:r w:rsidRPr="00535B65">
        <w:rPr>
          <w:rFonts w:asciiTheme="minorBidi" w:hAnsiTheme="minorBidi"/>
          <w:sz w:val="32"/>
          <w:szCs w:val="32"/>
          <w:rtl/>
        </w:rPr>
        <w:t>بكل تأكيد</w:t>
      </w:r>
      <w:r w:rsidR="0058056E" w:rsidRPr="00535B65">
        <w:rPr>
          <w:rFonts w:asciiTheme="minorBidi" w:hAnsiTheme="minorBidi"/>
          <w:sz w:val="32"/>
          <w:szCs w:val="32"/>
          <w:rtl/>
        </w:rPr>
        <w:t xml:space="preserve"> تحتاج</w:t>
      </w:r>
      <w:r w:rsidRPr="00535B65">
        <w:rPr>
          <w:rFonts w:asciiTheme="minorBidi" w:hAnsiTheme="minorBidi"/>
          <w:sz w:val="32"/>
          <w:szCs w:val="32"/>
          <w:rtl/>
        </w:rPr>
        <w:t xml:space="preserve"> إلى استصدار وثائق قانونية لها كالولادات و الوفيات و تسجيل الزواج والطلاق , ذلك أن السلطات العراقية لم تكن لتعترف بالوثائق التي كان</w:t>
      </w:r>
      <w:r w:rsidR="00455984" w:rsidRPr="00535B65">
        <w:rPr>
          <w:rFonts w:asciiTheme="minorBidi" w:hAnsiTheme="minorBidi"/>
          <w:sz w:val="32"/>
          <w:szCs w:val="32"/>
          <w:rtl/>
        </w:rPr>
        <w:t xml:space="preserve"> قد منحها</w:t>
      </w:r>
      <w:r w:rsidRPr="00535B65">
        <w:rPr>
          <w:rFonts w:asciiTheme="minorBidi" w:hAnsiTheme="minorBidi"/>
          <w:sz w:val="32"/>
          <w:szCs w:val="32"/>
          <w:rtl/>
        </w:rPr>
        <w:t xml:space="preserve"> ذلك التنظيم للمدنيين عندما كانوا يخضعون لسلطته , و علاوة على ذلك امتنعت</w:t>
      </w:r>
      <w:r w:rsidR="00455984" w:rsidRPr="00535B65">
        <w:rPr>
          <w:rFonts w:asciiTheme="minorBidi" w:hAnsiTheme="minorBidi"/>
          <w:sz w:val="32"/>
          <w:szCs w:val="32"/>
          <w:rtl/>
        </w:rPr>
        <w:t xml:space="preserve"> السلطات العراقية</w:t>
      </w:r>
      <w:r w:rsidRPr="00535B65">
        <w:rPr>
          <w:rFonts w:asciiTheme="minorBidi" w:hAnsiTheme="minorBidi"/>
          <w:sz w:val="32"/>
          <w:szCs w:val="32"/>
          <w:rtl/>
        </w:rPr>
        <w:t xml:space="preserve"> عن اصدار أي وثائق ثبوتية لكل من تربطه </w:t>
      </w:r>
      <w:r w:rsidR="0058056E" w:rsidRPr="00535B65">
        <w:rPr>
          <w:rFonts w:asciiTheme="minorBidi" w:hAnsiTheme="minorBidi"/>
          <w:sz w:val="32"/>
          <w:szCs w:val="32"/>
          <w:rtl/>
        </w:rPr>
        <w:t xml:space="preserve">صلة </w:t>
      </w:r>
      <w:r w:rsidRPr="00535B65">
        <w:rPr>
          <w:rFonts w:asciiTheme="minorBidi" w:hAnsiTheme="minorBidi"/>
          <w:sz w:val="32"/>
          <w:szCs w:val="32"/>
          <w:rtl/>
        </w:rPr>
        <w:t xml:space="preserve">قرابة أو </w:t>
      </w:r>
      <w:r w:rsidR="0058056E" w:rsidRPr="00535B65">
        <w:rPr>
          <w:rFonts w:asciiTheme="minorBidi" w:hAnsiTheme="minorBidi"/>
          <w:sz w:val="32"/>
          <w:szCs w:val="32"/>
          <w:rtl/>
        </w:rPr>
        <w:t xml:space="preserve"> حامت شكوك حول </w:t>
      </w:r>
      <w:r w:rsidRPr="00535B65">
        <w:rPr>
          <w:rFonts w:asciiTheme="minorBidi" w:hAnsiTheme="minorBidi"/>
          <w:sz w:val="32"/>
          <w:szCs w:val="32"/>
          <w:rtl/>
        </w:rPr>
        <w:t>علاق</w:t>
      </w:r>
      <w:r w:rsidR="0058056E" w:rsidRPr="00535B65">
        <w:rPr>
          <w:rFonts w:asciiTheme="minorBidi" w:hAnsiTheme="minorBidi"/>
          <w:sz w:val="32"/>
          <w:szCs w:val="32"/>
          <w:rtl/>
        </w:rPr>
        <w:t>ته</w:t>
      </w:r>
      <w:r w:rsidRPr="00535B65">
        <w:rPr>
          <w:rFonts w:asciiTheme="minorBidi" w:hAnsiTheme="minorBidi"/>
          <w:sz w:val="32"/>
          <w:szCs w:val="32"/>
          <w:rtl/>
        </w:rPr>
        <w:t xml:space="preserve">  بمنتسبي ذلك التنظيم مما أدى إلى حرمان الكثيرين من </w:t>
      </w:r>
      <w:r w:rsidR="0058056E" w:rsidRPr="00535B65">
        <w:rPr>
          <w:rFonts w:asciiTheme="minorBidi" w:hAnsiTheme="minorBidi"/>
          <w:sz w:val="32"/>
          <w:szCs w:val="32"/>
          <w:rtl/>
        </w:rPr>
        <w:t>أ</w:t>
      </w:r>
      <w:r w:rsidRPr="00535B65">
        <w:rPr>
          <w:rFonts w:asciiTheme="minorBidi" w:hAnsiTheme="minorBidi"/>
          <w:sz w:val="32"/>
          <w:szCs w:val="32"/>
          <w:rtl/>
        </w:rPr>
        <w:t xml:space="preserve">بسط حقوقهم و </w:t>
      </w:r>
      <w:r w:rsidR="0058056E" w:rsidRPr="00535B65">
        <w:rPr>
          <w:rFonts w:asciiTheme="minorBidi" w:hAnsiTheme="minorBidi"/>
          <w:sz w:val="32"/>
          <w:szCs w:val="32"/>
          <w:rtl/>
        </w:rPr>
        <w:t>أ</w:t>
      </w:r>
      <w:r w:rsidRPr="00535B65">
        <w:rPr>
          <w:rFonts w:asciiTheme="minorBidi" w:hAnsiTheme="minorBidi"/>
          <w:sz w:val="32"/>
          <w:szCs w:val="32"/>
          <w:rtl/>
        </w:rPr>
        <w:t>صبحوا عاجزين حتى عن التنق</w:t>
      </w:r>
      <w:r w:rsidR="0058056E" w:rsidRPr="00535B65">
        <w:rPr>
          <w:rFonts w:asciiTheme="minorBidi" w:hAnsiTheme="minorBidi"/>
          <w:sz w:val="32"/>
          <w:szCs w:val="32"/>
          <w:rtl/>
        </w:rPr>
        <w:t>ّ</w:t>
      </w:r>
      <w:r w:rsidRPr="00535B65">
        <w:rPr>
          <w:rFonts w:asciiTheme="minorBidi" w:hAnsiTheme="minorBidi"/>
          <w:sz w:val="32"/>
          <w:szCs w:val="32"/>
          <w:rtl/>
        </w:rPr>
        <w:t>ل خوف</w:t>
      </w:r>
      <w:r w:rsidR="0058056E" w:rsidRPr="00535B65">
        <w:rPr>
          <w:rFonts w:asciiTheme="minorBidi" w:hAnsiTheme="minorBidi"/>
          <w:sz w:val="32"/>
          <w:szCs w:val="32"/>
          <w:rtl/>
        </w:rPr>
        <w:t>اً</w:t>
      </w:r>
      <w:r w:rsidRPr="00535B65">
        <w:rPr>
          <w:rFonts w:asciiTheme="minorBidi" w:hAnsiTheme="minorBidi"/>
          <w:sz w:val="32"/>
          <w:szCs w:val="32"/>
          <w:rtl/>
        </w:rPr>
        <w:t xml:space="preserve"> من الاعتقال نتيجة عدم امتلاكهم الوثائق </w:t>
      </w:r>
      <w:r w:rsidR="00455984" w:rsidRPr="00535B65">
        <w:rPr>
          <w:rFonts w:asciiTheme="minorBidi" w:hAnsiTheme="minorBidi"/>
          <w:sz w:val="32"/>
          <w:szCs w:val="32"/>
          <w:rtl/>
        </w:rPr>
        <w:t>الشخصية</w:t>
      </w:r>
      <w:r w:rsidRPr="00535B65">
        <w:rPr>
          <w:rFonts w:asciiTheme="minorBidi" w:hAnsiTheme="minorBidi"/>
          <w:sz w:val="32"/>
          <w:szCs w:val="32"/>
          <w:rtl/>
        </w:rPr>
        <w:t xml:space="preserve"> اللازمة , </w:t>
      </w:r>
      <w:r w:rsidR="0058056E" w:rsidRPr="00535B65">
        <w:rPr>
          <w:rFonts w:asciiTheme="minorBidi" w:hAnsiTheme="minorBidi"/>
          <w:sz w:val="32"/>
          <w:szCs w:val="32"/>
          <w:rtl/>
        </w:rPr>
        <w:t>إ</w:t>
      </w:r>
      <w:r w:rsidRPr="00535B65">
        <w:rPr>
          <w:rFonts w:asciiTheme="minorBidi" w:hAnsiTheme="minorBidi"/>
          <w:sz w:val="32"/>
          <w:szCs w:val="32"/>
          <w:rtl/>
        </w:rPr>
        <w:t xml:space="preserve">ضافة إلى عدم </w:t>
      </w:r>
      <w:r w:rsidR="0058056E" w:rsidRPr="00535B65">
        <w:rPr>
          <w:rFonts w:asciiTheme="minorBidi" w:hAnsiTheme="minorBidi"/>
          <w:sz w:val="32"/>
          <w:szCs w:val="32"/>
          <w:rtl/>
        </w:rPr>
        <w:t>م</w:t>
      </w:r>
      <w:r w:rsidRPr="00535B65">
        <w:rPr>
          <w:rFonts w:asciiTheme="minorBidi" w:hAnsiTheme="minorBidi"/>
          <w:sz w:val="32"/>
          <w:szCs w:val="32"/>
          <w:rtl/>
        </w:rPr>
        <w:t>قدرتهم الحصول على الخدمات الاساسية كالصحة و التعليم و الغذاء.</w:t>
      </w:r>
    </w:p>
    <w:p w:rsidR="009A6692" w:rsidRPr="00535B65" w:rsidRDefault="009A6692" w:rsidP="006D5258">
      <w:pPr>
        <w:ind w:left="360"/>
        <w:jc w:val="both"/>
        <w:rPr>
          <w:rFonts w:asciiTheme="minorBidi" w:hAnsiTheme="minorBidi"/>
          <w:sz w:val="32"/>
          <w:szCs w:val="32"/>
          <w:rtl/>
        </w:rPr>
      </w:pPr>
      <w:r w:rsidRPr="00535B65">
        <w:rPr>
          <w:rFonts w:asciiTheme="minorBidi" w:hAnsiTheme="minorBidi"/>
          <w:sz w:val="32"/>
          <w:szCs w:val="32"/>
          <w:rtl/>
        </w:rPr>
        <w:t>اعتبرت بعض المنظمات الحقوقية أن ذلك يدخل في سياق الاجراءات العقابية</w:t>
      </w:r>
      <w:r w:rsidR="00455984" w:rsidRPr="00535B65">
        <w:rPr>
          <w:rFonts w:asciiTheme="minorBidi" w:hAnsiTheme="minorBidi"/>
          <w:sz w:val="32"/>
          <w:szCs w:val="32"/>
          <w:rtl/>
        </w:rPr>
        <w:t xml:space="preserve"> </w:t>
      </w:r>
      <w:r w:rsidRPr="00535B65">
        <w:rPr>
          <w:rFonts w:asciiTheme="minorBidi" w:hAnsiTheme="minorBidi"/>
          <w:sz w:val="32"/>
          <w:szCs w:val="32"/>
          <w:rtl/>
        </w:rPr>
        <w:t>و طالبت السلطات العراقية بالعدول عن</w:t>
      </w:r>
      <w:r w:rsidR="006D5258" w:rsidRPr="00535B65">
        <w:rPr>
          <w:rFonts w:asciiTheme="minorBidi" w:hAnsiTheme="minorBidi"/>
          <w:sz w:val="32"/>
          <w:szCs w:val="32"/>
          <w:rtl/>
        </w:rPr>
        <w:t xml:space="preserve"> تلك الاجراءات ,</w:t>
      </w:r>
      <w:r w:rsidRPr="00535B65">
        <w:rPr>
          <w:rFonts w:asciiTheme="minorBidi" w:hAnsiTheme="minorBidi"/>
          <w:sz w:val="32"/>
          <w:szCs w:val="32"/>
          <w:rtl/>
        </w:rPr>
        <w:t xml:space="preserve"> لأنها تعدّ شكلاً من اشكال العقاب الجماعي المحظور في القانون الدولي لحقوق الانسان</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6"/>
      </w:r>
      <w:r w:rsidRPr="00535B65">
        <w:rPr>
          <w:rFonts w:asciiTheme="minorBidi" w:hAnsiTheme="minorBidi"/>
          <w:sz w:val="32"/>
          <w:szCs w:val="32"/>
          <w:vertAlign w:val="superscript"/>
          <w:rtl/>
        </w:rPr>
        <w:t>)</w:t>
      </w:r>
      <w:r w:rsidRPr="00535B65">
        <w:rPr>
          <w:rFonts w:asciiTheme="minorBidi" w:hAnsiTheme="minorBidi"/>
          <w:sz w:val="32"/>
          <w:szCs w:val="32"/>
          <w:rtl/>
        </w:rPr>
        <w:t>.</w:t>
      </w:r>
    </w:p>
    <w:p w:rsidR="00455984" w:rsidRPr="00535B65" w:rsidRDefault="009A6692" w:rsidP="006D5258">
      <w:pPr>
        <w:ind w:left="360"/>
        <w:jc w:val="both"/>
        <w:rPr>
          <w:rFonts w:asciiTheme="minorBidi" w:hAnsiTheme="minorBidi"/>
          <w:sz w:val="32"/>
          <w:szCs w:val="32"/>
          <w:rtl/>
        </w:rPr>
      </w:pPr>
      <w:r w:rsidRPr="00535B65">
        <w:rPr>
          <w:rFonts w:asciiTheme="minorBidi" w:hAnsiTheme="minorBidi"/>
          <w:sz w:val="32"/>
          <w:szCs w:val="32"/>
          <w:rtl/>
        </w:rPr>
        <w:t>و قد ساهمت المفوضية السامية للأمم المتحدة بشكل كبير عن طريق مكتبها في العراق و بتمويل من بعض المنظمات الدولية , بتقديم الدعم و المساعدة للحكومة العراقية من أجل توفير و إعادة اصدار الوثائق الثبوتية للسكان العراقيين في المناطق التي تمت استعادتها من تنظيم الدولة و لتحقيق ذلك فقد تم تشكيل المحاكم المتنقّلة و فرق الوثائق المتنقّلة , مما سمح للكثيرين الحصول على الوثائق الثبوتية اللازمة في مختلف مناطق البلاد</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7"/>
      </w:r>
      <w:r w:rsidRPr="00535B65">
        <w:rPr>
          <w:rFonts w:asciiTheme="minorBidi" w:hAnsiTheme="minorBidi"/>
          <w:sz w:val="32"/>
          <w:szCs w:val="32"/>
          <w:vertAlign w:val="superscript"/>
          <w:rtl/>
        </w:rPr>
        <w:t>)</w:t>
      </w:r>
      <w:r w:rsidRPr="00535B65">
        <w:rPr>
          <w:rFonts w:asciiTheme="minorBidi" w:hAnsiTheme="minorBidi"/>
          <w:sz w:val="32"/>
          <w:szCs w:val="32"/>
          <w:rtl/>
        </w:rPr>
        <w:t>.</w:t>
      </w:r>
      <w:r w:rsidR="00455984" w:rsidRPr="00535B65">
        <w:rPr>
          <w:rFonts w:asciiTheme="minorBidi" w:hAnsiTheme="minorBidi"/>
          <w:sz w:val="32"/>
          <w:szCs w:val="32"/>
          <w:rtl/>
        </w:rPr>
        <w:t xml:space="preserve"> </w:t>
      </w:r>
    </w:p>
    <w:p w:rsidR="009A6692" w:rsidRPr="00535B65" w:rsidRDefault="00455984" w:rsidP="00B96AF1">
      <w:pPr>
        <w:ind w:left="360"/>
        <w:jc w:val="both"/>
        <w:rPr>
          <w:rFonts w:asciiTheme="minorBidi" w:hAnsiTheme="minorBidi"/>
          <w:sz w:val="32"/>
          <w:szCs w:val="32"/>
          <w:rtl/>
        </w:rPr>
      </w:pPr>
      <w:r w:rsidRPr="00535B65">
        <w:rPr>
          <w:rFonts w:asciiTheme="minorBidi" w:hAnsiTheme="minorBidi"/>
          <w:sz w:val="32"/>
          <w:szCs w:val="32"/>
          <w:rtl/>
        </w:rPr>
        <w:t>لقد كان للدور الذ</w:t>
      </w:r>
      <w:r w:rsidR="00130C35" w:rsidRPr="00535B65">
        <w:rPr>
          <w:rFonts w:asciiTheme="minorBidi" w:hAnsiTheme="minorBidi"/>
          <w:sz w:val="32"/>
          <w:szCs w:val="32"/>
          <w:rtl/>
        </w:rPr>
        <w:t>ي</w:t>
      </w:r>
      <w:r w:rsidRPr="00535B65">
        <w:rPr>
          <w:rFonts w:asciiTheme="minorBidi" w:hAnsiTheme="minorBidi"/>
          <w:sz w:val="32"/>
          <w:szCs w:val="32"/>
          <w:rtl/>
        </w:rPr>
        <w:t xml:space="preserve"> قامت به المفوضية السامية للأمم المتحدة أثراً هاماً في</w:t>
      </w:r>
      <w:r w:rsidR="00130C35" w:rsidRPr="00535B65">
        <w:rPr>
          <w:rFonts w:asciiTheme="minorBidi" w:hAnsiTheme="minorBidi"/>
          <w:sz w:val="32"/>
          <w:szCs w:val="32"/>
          <w:rtl/>
        </w:rPr>
        <w:t xml:space="preserve"> الحد من الاجرا</w:t>
      </w:r>
      <w:r w:rsidR="00B96AF1" w:rsidRPr="00535B65">
        <w:rPr>
          <w:rFonts w:asciiTheme="minorBidi" w:hAnsiTheme="minorBidi"/>
          <w:sz w:val="32"/>
          <w:szCs w:val="32"/>
          <w:rtl/>
        </w:rPr>
        <w:t>ءات العقابية و منح الوثائق الثبوتية لكثير من المحرومين .</w:t>
      </w:r>
    </w:p>
    <w:p w:rsidR="00B96AF1" w:rsidRPr="00535B65" w:rsidRDefault="00B96AF1" w:rsidP="006D5258">
      <w:pPr>
        <w:jc w:val="both"/>
        <w:rPr>
          <w:rFonts w:asciiTheme="minorBidi" w:hAnsiTheme="minorBidi"/>
          <w:sz w:val="32"/>
          <w:szCs w:val="32"/>
          <w:rtl/>
        </w:rPr>
      </w:pPr>
    </w:p>
    <w:p w:rsidR="00BD24F0" w:rsidRPr="00535B65" w:rsidRDefault="00BD24F0" w:rsidP="00BD24F0">
      <w:pPr>
        <w:ind w:left="360"/>
        <w:jc w:val="both"/>
        <w:rPr>
          <w:rFonts w:asciiTheme="minorBidi" w:hAnsiTheme="minorBidi"/>
          <w:color w:val="FF0000"/>
          <w:sz w:val="32"/>
          <w:szCs w:val="32"/>
          <w:rtl/>
        </w:rPr>
      </w:pPr>
      <w:r w:rsidRPr="00535B65">
        <w:rPr>
          <w:rFonts w:asciiTheme="minorBidi" w:hAnsiTheme="minorBidi"/>
          <w:color w:val="FF0000"/>
          <w:sz w:val="32"/>
          <w:szCs w:val="32"/>
          <w:rtl/>
        </w:rPr>
        <w:lastRenderedPageBreak/>
        <w:t>سابعاً – المقترحات و التوصيات:</w:t>
      </w:r>
    </w:p>
    <w:p w:rsidR="009A6692" w:rsidRPr="00535B65" w:rsidRDefault="006D5258" w:rsidP="004D6EEA">
      <w:pPr>
        <w:ind w:left="360"/>
        <w:jc w:val="both"/>
        <w:rPr>
          <w:rFonts w:asciiTheme="minorBidi" w:hAnsiTheme="minorBidi"/>
          <w:sz w:val="32"/>
          <w:szCs w:val="32"/>
          <w:rtl/>
        </w:rPr>
      </w:pPr>
      <w:r w:rsidRPr="00535B65">
        <w:rPr>
          <w:rFonts w:asciiTheme="minorBidi" w:hAnsiTheme="minorBidi"/>
          <w:sz w:val="32"/>
          <w:szCs w:val="32"/>
          <w:rtl/>
        </w:rPr>
        <w:t>استناداً لما سبق من وقائع</w:t>
      </w:r>
      <w:r w:rsidR="00F14740" w:rsidRPr="00535B65">
        <w:rPr>
          <w:rFonts w:asciiTheme="minorBidi" w:hAnsiTheme="minorBidi"/>
          <w:sz w:val="32"/>
          <w:szCs w:val="32"/>
          <w:rtl/>
        </w:rPr>
        <w:t xml:space="preserve"> </w:t>
      </w:r>
      <w:r w:rsidRPr="00535B65">
        <w:rPr>
          <w:rFonts w:asciiTheme="minorBidi" w:hAnsiTheme="minorBidi"/>
          <w:sz w:val="32"/>
          <w:szCs w:val="32"/>
          <w:rtl/>
        </w:rPr>
        <w:t>و تجارب</w:t>
      </w:r>
      <w:r w:rsidR="00F14740" w:rsidRPr="00535B65">
        <w:rPr>
          <w:rFonts w:asciiTheme="minorBidi" w:hAnsiTheme="minorBidi"/>
          <w:sz w:val="32"/>
          <w:szCs w:val="32"/>
          <w:rtl/>
        </w:rPr>
        <w:t xml:space="preserve"> و تحليلها</w:t>
      </w:r>
      <w:r w:rsidR="004D6EEA" w:rsidRPr="00535B65">
        <w:rPr>
          <w:rFonts w:asciiTheme="minorBidi" w:hAnsiTheme="minorBidi"/>
          <w:sz w:val="32"/>
          <w:szCs w:val="32"/>
          <w:rtl/>
        </w:rPr>
        <w:t xml:space="preserve"> جرى استعراضها</w:t>
      </w:r>
      <w:r w:rsidRPr="00535B65">
        <w:rPr>
          <w:rFonts w:asciiTheme="minorBidi" w:hAnsiTheme="minorBidi"/>
          <w:sz w:val="32"/>
          <w:szCs w:val="32"/>
          <w:rtl/>
        </w:rPr>
        <w:t>,</w:t>
      </w:r>
      <w:r w:rsidR="00F14740" w:rsidRPr="00535B65">
        <w:rPr>
          <w:rFonts w:asciiTheme="minorBidi" w:hAnsiTheme="minorBidi"/>
          <w:sz w:val="32"/>
          <w:szCs w:val="32"/>
          <w:rtl/>
        </w:rPr>
        <w:t xml:space="preserve"> يمكن استخلاص العديد من المقترحات و التوصيات و التي </w:t>
      </w:r>
      <w:r w:rsidR="004D6EEA" w:rsidRPr="00535B65">
        <w:rPr>
          <w:rFonts w:asciiTheme="minorBidi" w:hAnsiTheme="minorBidi"/>
          <w:sz w:val="32"/>
          <w:szCs w:val="32"/>
          <w:rtl/>
        </w:rPr>
        <w:t>تقدّم</w:t>
      </w:r>
      <w:r w:rsidR="00F14740" w:rsidRPr="00535B65">
        <w:rPr>
          <w:rFonts w:asciiTheme="minorBidi" w:hAnsiTheme="minorBidi"/>
          <w:sz w:val="32"/>
          <w:szCs w:val="32"/>
          <w:rtl/>
        </w:rPr>
        <w:t xml:space="preserve"> حلول</w:t>
      </w:r>
      <w:r w:rsidR="004D6EEA" w:rsidRPr="00535B65">
        <w:rPr>
          <w:rFonts w:asciiTheme="minorBidi" w:hAnsiTheme="minorBidi"/>
          <w:sz w:val="32"/>
          <w:szCs w:val="32"/>
          <w:rtl/>
        </w:rPr>
        <w:t>اً</w:t>
      </w:r>
      <w:r w:rsidR="00F14740" w:rsidRPr="00535B65">
        <w:rPr>
          <w:rFonts w:asciiTheme="minorBidi" w:hAnsiTheme="minorBidi"/>
          <w:sz w:val="32"/>
          <w:szCs w:val="32"/>
          <w:rtl/>
        </w:rPr>
        <w:t xml:space="preserve"> تسهم في الحد من آثار  مشكلة الوثائق الثبوتية التي عانى منها </w:t>
      </w:r>
      <w:r w:rsidR="004D6EEA" w:rsidRPr="00535B65">
        <w:rPr>
          <w:rFonts w:asciiTheme="minorBidi" w:hAnsiTheme="minorBidi"/>
          <w:sz w:val="32"/>
          <w:szCs w:val="32"/>
          <w:rtl/>
        </w:rPr>
        <w:t>الناس في سوريا</w:t>
      </w:r>
      <w:r w:rsidR="00F14740" w:rsidRPr="00535B65">
        <w:rPr>
          <w:rFonts w:asciiTheme="minorBidi" w:hAnsiTheme="minorBidi"/>
          <w:sz w:val="32"/>
          <w:szCs w:val="32"/>
          <w:rtl/>
        </w:rPr>
        <w:t xml:space="preserve"> على مدى سنوات النزاع , </w:t>
      </w:r>
      <w:r w:rsidR="004D6EEA" w:rsidRPr="00535B65">
        <w:rPr>
          <w:rFonts w:asciiTheme="minorBidi" w:hAnsiTheme="minorBidi"/>
          <w:sz w:val="32"/>
          <w:szCs w:val="32"/>
          <w:rtl/>
        </w:rPr>
        <w:t>و نجمل</w:t>
      </w:r>
      <w:r w:rsidR="00F14740" w:rsidRPr="00535B65">
        <w:rPr>
          <w:rFonts w:asciiTheme="minorBidi" w:hAnsiTheme="minorBidi"/>
          <w:sz w:val="32"/>
          <w:szCs w:val="32"/>
          <w:rtl/>
        </w:rPr>
        <w:t xml:space="preserve"> تلك المقترحات و التوصيات فيما يلي:</w:t>
      </w:r>
    </w:p>
    <w:p w:rsidR="00F14740" w:rsidRPr="00535B65" w:rsidRDefault="00CB4474" w:rsidP="004D6EEA">
      <w:pPr>
        <w:pStyle w:val="a4"/>
        <w:numPr>
          <w:ilvl w:val="0"/>
          <w:numId w:val="1"/>
        </w:numPr>
        <w:jc w:val="both"/>
        <w:rPr>
          <w:rFonts w:asciiTheme="minorBidi" w:hAnsiTheme="minorBidi"/>
          <w:sz w:val="32"/>
          <w:szCs w:val="32"/>
        </w:rPr>
      </w:pPr>
      <w:r w:rsidRPr="00535B65">
        <w:rPr>
          <w:rFonts w:asciiTheme="minorBidi" w:hAnsiTheme="minorBidi"/>
          <w:sz w:val="32"/>
          <w:szCs w:val="32"/>
          <w:rtl/>
        </w:rPr>
        <w:t>الا</w:t>
      </w:r>
      <w:r w:rsidR="004D6EEA" w:rsidRPr="00535B65">
        <w:rPr>
          <w:rFonts w:asciiTheme="minorBidi" w:hAnsiTheme="minorBidi"/>
          <w:sz w:val="32"/>
          <w:szCs w:val="32"/>
          <w:rtl/>
        </w:rPr>
        <w:t>جماع</w:t>
      </w:r>
      <w:r w:rsidRPr="00535B65">
        <w:rPr>
          <w:rFonts w:asciiTheme="minorBidi" w:hAnsiTheme="minorBidi"/>
          <w:sz w:val="32"/>
          <w:szCs w:val="32"/>
          <w:rtl/>
        </w:rPr>
        <w:t xml:space="preserve"> على جهة رسمية واحدة فقط و منحها الثقة و دعمها سياسياً و قانونياً حتى تكتسب الشرعية اللازمة</w:t>
      </w:r>
      <w:r w:rsidR="004D6EEA" w:rsidRPr="00535B65">
        <w:rPr>
          <w:rFonts w:asciiTheme="minorBidi" w:hAnsiTheme="minorBidi"/>
          <w:sz w:val="32"/>
          <w:szCs w:val="32"/>
          <w:rtl/>
        </w:rPr>
        <w:t xml:space="preserve"> و تكون المرجعية</w:t>
      </w:r>
      <w:r w:rsidRPr="00535B65">
        <w:rPr>
          <w:rFonts w:asciiTheme="minorBidi" w:hAnsiTheme="minorBidi"/>
          <w:sz w:val="32"/>
          <w:szCs w:val="32"/>
          <w:rtl/>
        </w:rPr>
        <w:t xml:space="preserve"> لإصدار الوثائق ذات المصداقية </w:t>
      </w:r>
      <w:r w:rsidR="00915039" w:rsidRPr="00535B65">
        <w:rPr>
          <w:rFonts w:asciiTheme="minorBidi" w:hAnsiTheme="minorBidi"/>
          <w:sz w:val="32"/>
          <w:szCs w:val="32"/>
          <w:rtl/>
        </w:rPr>
        <w:t xml:space="preserve">مما سيمنحها الاعتراف الدولي </w:t>
      </w:r>
      <w:r w:rsidR="00B96AF1" w:rsidRPr="00535B65">
        <w:rPr>
          <w:rFonts w:asciiTheme="minorBidi" w:hAnsiTheme="minorBidi"/>
          <w:sz w:val="32"/>
          <w:szCs w:val="32"/>
          <w:rtl/>
        </w:rPr>
        <w:t>تدريجياً</w:t>
      </w:r>
      <w:r w:rsidR="004D6EEA" w:rsidRPr="00535B65">
        <w:rPr>
          <w:rFonts w:asciiTheme="minorBidi" w:hAnsiTheme="minorBidi"/>
          <w:sz w:val="32"/>
          <w:szCs w:val="32"/>
          <w:rtl/>
        </w:rPr>
        <w:t xml:space="preserve"> كسلطة فعلية .</w:t>
      </w:r>
    </w:p>
    <w:p w:rsidR="00915039" w:rsidRPr="00535B65" w:rsidRDefault="00915039" w:rsidP="005615D2">
      <w:pPr>
        <w:pStyle w:val="a4"/>
        <w:numPr>
          <w:ilvl w:val="0"/>
          <w:numId w:val="1"/>
        </w:numPr>
        <w:jc w:val="both"/>
        <w:rPr>
          <w:rFonts w:asciiTheme="minorBidi" w:hAnsiTheme="minorBidi"/>
          <w:sz w:val="32"/>
          <w:szCs w:val="32"/>
        </w:rPr>
      </w:pPr>
      <w:r w:rsidRPr="00535B65">
        <w:rPr>
          <w:rFonts w:asciiTheme="minorBidi" w:hAnsiTheme="minorBidi"/>
          <w:sz w:val="32"/>
          <w:szCs w:val="32"/>
          <w:rtl/>
        </w:rPr>
        <w:t xml:space="preserve">ينبغي على </w:t>
      </w:r>
      <w:r w:rsidR="00B96AF1" w:rsidRPr="00535B65">
        <w:rPr>
          <w:rFonts w:asciiTheme="minorBidi" w:hAnsiTheme="minorBidi"/>
          <w:sz w:val="32"/>
          <w:szCs w:val="32"/>
          <w:rtl/>
        </w:rPr>
        <w:t xml:space="preserve">دوائر </w:t>
      </w:r>
      <w:r w:rsidRPr="00535B65">
        <w:rPr>
          <w:rFonts w:asciiTheme="minorBidi" w:hAnsiTheme="minorBidi"/>
          <w:sz w:val="32"/>
          <w:szCs w:val="32"/>
          <w:rtl/>
        </w:rPr>
        <w:t xml:space="preserve">القضاء تطبيق القانون بجدية في التعامل مع جرائم التزوير الجنائية و الجنحية و التي تحصل دون رادع , بحيث تقوم النيابة العامة </w:t>
      </w:r>
      <w:r w:rsidR="002944D3" w:rsidRPr="00535B65">
        <w:rPr>
          <w:rFonts w:asciiTheme="minorBidi" w:hAnsiTheme="minorBidi"/>
          <w:sz w:val="32"/>
          <w:szCs w:val="32"/>
          <w:rtl/>
        </w:rPr>
        <w:t xml:space="preserve">- </w:t>
      </w:r>
      <w:r w:rsidRPr="00535B65">
        <w:rPr>
          <w:rFonts w:asciiTheme="minorBidi" w:hAnsiTheme="minorBidi"/>
          <w:sz w:val="32"/>
          <w:szCs w:val="32"/>
          <w:rtl/>
        </w:rPr>
        <w:t>بوصفها ممثلة للمجتمع</w:t>
      </w:r>
      <w:r w:rsidR="002944D3" w:rsidRPr="00535B65">
        <w:rPr>
          <w:rFonts w:asciiTheme="minorBidi" w:hAnsiTheme="minorBidi"/>
          <w:sz w:val="32"/>
          <w:szCs w:val="32"/>
          <w:rtl/>
        </w:rPr>
        <w:t>- في عملية الملاحقة و الادعاء مما سيحد من جرائم التزوير المنتشرة بكثرة</w:t>
      </w:r>
      <w:r w:rsidR="00B96AF1" w:rsidRPr="00535B65">
        <w:rPr>
          <w:rFonts w:asciiTheme="minorBidi" w:hAnsiTheme="minorBidi"/>
          <w:sz w:val="32"/>
          <w:szCs w:val="32"/>
          <w:rtl/>
        </w:rPr>
        <w:t xml:space="preserve"> في البلاد و يعيد الثقة بالوثائق الرسمية</w:t>
      </w:r>
      <w:r w:rsidR="002944D3" w:rsidRPr="00535B65">
        <w:rPr>
          <w:rFonts w:asciiTheme="minorBidi" w:hAnsiTheme="minorBidi"/>
          <w:sz w:val="32"/>
          <w:szCs w:val="32"/>
          <w:rtl/>
        </w:rPr>
        <w:t xml:space="preserve"> .</w:t>
      </w:r>
    </w:p>
    <w:p w:rsidR="00984503" w:rsidRPr="00535B65" w:rsidRDefault="00984503" w:rsidP="005615D2">
      <w:pPr>
        <w:pStyle w:val="a4"/>
        <w:numPr>
          <w:ilvl w:val="0"/>
          <w:numId w:val="1"/>
        </w:numPr>
        <w:jc w:val="both"/>
        <w:rPr>
          <w:rFonts w:asciiTheme="minorBidi" w:hAnsiTheme="minorBidi"/>
          <w:sz w:val="32"/>
          <w:szCs w:val="32"/>
        </w:rPr>
      </w:pPr>
      <w:r w:rsidRPr="00535B65">
        <w:rPr>
          <w:rFonts w:asciiTheme="minorBidi" w:hAnsiTheme="minorBidi"/>
          <w:sz w:val="32"/>
          <w:szCs w:val="32"/>
          <w:rtl/>
        </w:rPr>
        <w:t>يجب عدم التسرّع في عملية قيد وقوعات الأحوال المدنية كالولادة و الوفاة لما يترتّب عليها من آثار خطيرة كالنسب و الإرث , و لذلك يمكن مبدئياً اتباع نظام التسجيل المؤقت لتلك الوقوعات في سجلات أحوال مدنية مؤقتة ريثما يتم استكمال الوثائق اللازمة للقيد أو</w:t>
      </w:r>
      <w:r w:rsidR="004D6EEA" w:rsidRPr="00535B65">
        <w:rPr>
          <w:rFonts w:asciiTheme="minorBidi" w:hAnsiTheme="minorBidi"/>
          <w:sz w:val="32"/>
          <w:szCs w:val="32"/>
          <w:rtl/>
        </w:rPr>
        <w:t xml:space="preserve"> ريثما يتم التثبّت من الواقعة ضمن </w:t>
      </w:r>
      <w:r w:rsidRPr="00535B65">
        <w:rPr>
          <w:rFonts w:asciiTheme="minorBidi" w:hAnsiTheme="minorBidi"/>
          <w:sz w:val="32"/>
          <w:szCs w:val="32"/>
          <w:rtl/>
        </w:rPr>
        <w:t>مدة زمنية محدّدة .</w:t>
      </w:r>
    </w:p>
    <w:p w:rsidR="00984503" w:rsidRPr="00535B65" w:rsidRDefault="00984503" w:rsidP="005615D2">
      <w:pPr>
        <w:pStyle w:val="a4"/>
        <w:numPr>
          <w:ilvl w:val="0"/>
          <w:numId w:val="1"/>
        </w:numPr>
        <w:jc w:val="both"/>
        <w:rPr>
          <w:rFonts w:asciiTheme="minorBidi" w:hAnsiTheme="minorBidi"/>
          <w:sz w:val="32"/>
          <w:szCs w:val="32"/>
        </w:rPr>
      </w:pPr>
      <w:r w:rsidRPr="00535B65">
        <w:rPr>
          <w:rFonts w:asciiTheme="minorBidi" w:hAnsiTheme="minorBidi"/>
          <w:sz w:val="32"/>
          <w:szCs w:val="32"/>
          <w:rtl/>
        </w:rPr>
        <w:t>يجب تشكيل العيادات القانونية و فرق الوثائق و المحاكم المتنقّلة لإصدار الوثائق الثبوتية اللازمة لجميع الناس و خاصة النازحين و المشردين في المخيمات .</w:t>
      </w:r>
    </w:p>
    <w:p w:rsidR="00984503" w:rsidRPr="00535B65" w:rsidRDefault="00984503" w:rsidP="004D6EEA">
      <w:pPr>
        <w:pStyle w:val="a4"/>
        <w:numPr>
          <w:ilvl w:val="0"/>
          <w:numId w:val="1"/>
        </w:numPr>
        <w:jc w:val="both"/>
        <w:rPr>
          <w:rFonts w:asciiTheme="minorBidi" w:hAnsiTheme="minorBidi"/>
          <w:sz w:val="32"/>
          <w:szCs w:val="32"/>
        </w:rPr>
      </w:pPr>
      <w:r w:rsidRPr="00535B65">
        <w:rPr>
          <w:rFonts w:asciiTheme="minorBidi" w:hAnsiTheme="minorBidi"/>
          <w:sz w:val="32"/>
          <w:szCs w:val="32"/>
          <w:rtl/>
        </w:rPr>
        <w:t>الاهتمام بتنفيذ مشاريع التوعية القانونية حول أهمي</w:t>
      </w:r>
      <w:r w:rsidR="002C2AC7" w:rsidRPr="00535B65">
        <w:rPr>
          <w:rFonts w:asciiTheme="minorBidi" w:hAnsiTheme="minorBidi"/>
          <w:sz w:val="32"/>
          <w:szCs w:val="32"/>
          <w:rtl/>
        </w:rPr>
        <w:t>ة الوثائق الثبوتية</w:t>
      </w:r>
      <w:r w:rsidR="00B96AF1" w:rsidRPr="00535B65">
        <w:rPr>
          <w:rFonts w:asciiTheme="minorBidi" w:hAnsiTheme="minorBidi"/>
          <w:sz w:val="32"/>
          <w:szCs w:val="32"/>
          <w:rtl/>
        </w:rPr>
        <w:t xml:space="preserve"> و دورها</w:t>
      </w:r>
      <w:r w:rsidR="002C2AC7" w:rsidRPr="00535B65">
        <w:rPr>
          <w:rFonts w:asciiTheme="minorBidi" w:hAnsiTheme="minorBidi"/>
          <w:sz w:val="32"/>
          <w:szCs w:val="32"/>
          <w:rtl/>
        </w:rPr>
        <w:t xml:space="preserve"> في الاعتراف بالكيان القانوني لأي انسان </w:t>
      </w:r>
      <w:r w:rsidR="004D6EEA" w:rsidRPr="00535B65">
        <w:rPr>
          <w:rFonts w:asciiTheme="minorBidi" w:hAnsiTheme="minorBidi"/>
          <w:sz w:val="32"/>
          <w:szCs w:val="32"/>
          <w:rtl/>
        </w:rPr>
        <w:t>, كما</w:t>
      </w:r>
      <w:r w:rsidR="002C2AC7" w:rsidRPr="00535B65">
        <w:rPr>
          <w:rFonts w:asciiTheme="minorBidi" w:hAnsiTheme="minorBidi"/>
          <w:sz w:val="32"/>
          <w:szCs w:val="32"/>
          <w:rtl/>
        </w:rPr>
        <w:t xml:space="preserve"> يجب أن تستهدف تلك المشاريع جميع شرائح المجتمع و تفعيل دور نقابة المحامين و المنظمات الحقوقية في تلك المشاريع</w:t>
      </w:r>
      <w:r w:rsidR="006A6259" w:rsidRPr="00535B65">
        <w:rPr>
          <w:rFonts w:asciiTheme="minorBidi" w:hAnsiTheme="minorBidi"/>
          <w:sz w:val="32"/>
          <w:szCs w:val="32"/>
          <w:vertAlign w:val="superscript"/>
          <w:rtl/>
        </w:rPr>
        <w:t>(</w:t>
      </w:r>
      <w:r w:rsidR="006A6259" w:rsidRPr="00535B65">
        <w:rPr>
          <w:rStyle w:val="a6"/>
          <w:rFonts w:asciiTheme="minorBidi" w:hAnsiTheme="minorBidi"/>
          <w:sz w:val="32"/>
          <w:szCs w:val="32"/>
          <w:rtl/>
        </w:rPr>
        <w:footnoteReference w:id="28"/>
      </w:r>
      <w:r w:rsidR="006A6259" w:rsidRPr="00535B65">
        <w:rPr>
          <w:rFonts w:asciiTheme="minorBidi" w:hAnsiTheme="minorBidi"/>
          <w:sz w:val="32"/>
          <w:szCs w:val="32"/>
          <w:vertAlign w:val="superscript"/>
          <w:rtl/>
        </w:rPr>
        <w:t>)</w:t>
      </w:r>
      <w:r w:rsidR="002C2AC7" w:rsidRPr="00535B65">
        <w:rPr>
          <w:rFonts w:asciiTheme="minorBidi" w:hAnsiTheme="minorBidi"/>
          <w:sz w:val="32"/>
          <w:szCs w:val="32"/>
          <w:rtl/>
        </w:rPr>
        <w:t xml:space="preserve"> .</w:t>
      </w:r>
    </w:p>
    <w:p w:rsidR="002C2AC7" w:rsidRPr="00535B65" w:rsidRDefault="002C2AC7" w:rsidP="005615D2">
      <w:pPr>
        <w:pStyle w:val="a4"/>
        <w:numPr>
          <w:ilvl w:val="0"/>
          <w:numId w:val="1"/>
        </w:numPr>
        <w:jc w:val="both"/>
        <w:rPr>
          <w:rFonts w:asciiTheme="minorBidi" w:hAnsiTheme="minorBidi"/>
          <w:sz w:val="32"/>
          <w:szCs w:val="32"/>
        </w:rPr>
      </w:pPr>
      <w:r w:rsidRPr="00535B65">
        <w:rPr>
          <w:rFonts w:asciiTheme="minorBidi" w:hAnsiTheme="minorBidi"/>
          <w:sz w:val="32"/>
          <w:szCs w:val="32"/>
          <w:rtl/>
        </w:rPr>
        <w:t>يجب اتباع الطرق القانونية و التقنية الحديثة في عملية فحص الوثائق التي يتم تقديمها لمراكز التسجيل , كما ينبغي الاعتماد على موظفين من ذوي الخبرة و الاختصاص للقيام بتلك العملية</w:t>
      </w:r>
      <w:r w:rsidRPr="00535B65">
        <w:rPr>
          <w:rFonts w:asciiTheme="minorBidi" w:hAnsiTheme="minorBidi"/>
          <w:sz w:val="32"/>
          <w:szCs w:val="32"/>
          <w:vertAlign w:val="superscript"/>
          <w:rtl/>
        </w:rPr>
        <w:t>(</w:t>
      </w:r>
      <w:r w:rsidRPr="00535B65">
        <w:rPr>
          <w:rStyle w:val="a6"/>
          <w:rFonts w:asciiTheme="minorBidi" w:hAnsiTheme="minorBidi"/>
          <w:sz w:val="32"/>
          <w:szCs w:val="32"/>
          <w:rtl/>
        </w:rPr>
        <w:footnoteReference w:id="29"/>
      </w:r>
      <w:r w:rsidRPr="00535B65">
        <w:rPr>
          <w:rFonts w:asciiTheme="minorBidi" w:hAnsiTheme="minorBidi"/>
          <w:sz w:val="32"/>
          <w:szCs w:val="32"/>
          <w:vertAlign w:val="superscript"/>
          <w:rtl/>
        </w:rPr>
        <w:t>)</w:t>
      </w:r>
      <w:r w:rsidRPr="00535B65">
        <w:rPr>
          <w:rFonts w:asciiTheme="minorBidi" w:hAnsiTheme="minorBidi"/>
          <w:sz w:val="32"/>
          <w:szCs w:val="32"/>
          <w:rtl/>
        </w:rPr>
        <w:t>.</w:t>
      </w:r>
    </w:p>
    <w:p w:rsidR="006A6259" w:rsidRPr="00535B65" w:rsidRDefault="004D6EEA" w:rsidP="00535B65">
      <w:pPr>
        <w:pStyle w:val="a4"/>
        <w:numPr>
          <w:ilvl w:val="0"/>
          <w:numId w:val="1"/>
        </w:numPr>
        <w:jc w:val="both"/>
        <w:rPr>
          <w:rFonts w:asciiTheme="minorBidi" w:hAnsiTheme="minorBidi"/>
          <w:sz w:val="32"/>
          <w:szCs w:val="32"/>
        </w:rPr>
      </w:pPr>
      <w:r w:rsidRPr="00535B65">
        <w:rPr>
          <w:rFonts w:asciiTheme="minorBidi" w:hAnsiTheme="minorBidi"/>
          <w:sz w:val="32"/>
          <w:szCs w:val="32"/>
          <w:rtl/>
        </w:rPr>
        <w:t>ينبغي السعي</w:t>
      </w:r>
      <w:r w:rsidR="006A6259" w:rsidRPr="00535B65">
        <w:rPr>
          <w:rFonts w:asciiTheme="minorBidi" w:hAnsiTheme="minorBidi"/>
          <w:sz w:val="32"/>
          <w:szCs w:val="32"/>
          <w:rtl/>
        </w:rPr>
        <w:t xml:space="preserve"> </w:t>
      </w:r>
      <w:r w:rsidRPr="00535B65">
        <w:rPr>
          <w:rFonts w:asciiTheme="minorBidi" w:hAnsiTheme="minorBidi"/>
          <w:sz w:val="32"/>
          <w:szCs w:val="32"/>
          <w:rtl/>
        </w:rPr>
        <w:t>ل</w:t>
      </w:r>
      <w:r w:rsidR="006A6259" w:rsidRPr="00535B65">
        <w:rPr>
          <w:rFonts w:asciiTheme="minorBidi" w:hAnsiTheme="minorBidi"/>
          <w:sz w:val="32"/>
          <w:szCs w:val="32"/>
          <w:rtl/>
        </w:rPr>
        <w:t>لحصول على اعتراف</w:t>
      </w:r>
      <w:r w:rsidR="004670A3" w:rsidRPr="00535B65">
        <w:rPr>
          <w:rFonts w:asciiTheme="minorBidi" w:hAnsiTheme="minorBidi"/>
          <w:sz w:val="32"/>
          <w:szCs w:val="32"/>
          <w:rtl/>
        </w:rPr>
        <w:t xml:space="preserve"> بالوثائق و اعتمادها</w:t>
      </w:r>
      <w:r w:rsidR="006A6259" w:rsidRPr="00535B65">
        <w:rPr>
          <w:rFonts w:asciiTheme="minorBidi" w:hAnsiTheme="minorBidi"/>
          <w:sz w:val="32"/>
          <w:szCs w:val="32"/>
          <w:rtl/>
        </w:rPr>
        <w:t xml:space="preserve"> من إحدى الدول </w:t>
      </w:r>
      <w:r w:rsidR="004670A3" w:rsidRPr="00535B65">
        <w:rPr>
          <w:rFonts w:asciiTheme="minorBidi" w:hAnsiTheme="minorBidi"/>
          <w:sz w:val="32"/>
          <w:szCs w:val="32"/>
          <w:rtl/>
        </w:rPr>
        <w:t>, حيث بإمكان تلك الدولة أن</w:t>
      </w:r>
      <w:r w:rsidR="006A6259" w:rsidRPr="00535B65">
        <w:rPr>
          <w:rFonts w:asciiTheme="minorBidi" w:hAnsiTheme="minorBidi"/>
          <w:sz w:val="32"/>
          <w:szCs w:val="32"/>
          <w:rtl/>
        </w:rPr>
        <w:t xml:space="preserve"> تقوم بعملية تدقيق</w:t>
      </w:r>
      <w:r w:rsidR="004670A3" w:rsidRPr="00535B65">
        <w:rPr>
          <w:rFonts w:asciiTheme="minorBidi" w:hAnsiTheme="minorBidi"/>
          <w:sz w:val="32"/>
          <w:szCs w:val="32"/>
          <w:rtl/>
        </w:rPr>
        <w:t xml:space="preserve"> للوثائق</w:t>
      </w:r>
      <w:r w:rsidR="006A6259" w:rsidRPr="00535B65">
        <w:rPr>
          <w:rFonts w:asciiTheme="minorBidi" w:hAnsiTheme="minorBidi"/>
          <w:sz w:val="32"/>
          <w:szCs w:val="32"/>
          <w:rtl/>
        </w:rPr>
        <w:t xml:space="preserve"> و التثبت منها قبل اعتمادها </w:t>
      </w:r>
      <w:r w:rsidR="004670A3" w:rsidRPr="00535B65">
        <w:rPr>
          <w:rFonts w:asciiTheme="minorBidi" w:hAnsiTheme="minorBidi"/>
          <w:sz w:val="32"/>
          <w:szCs w:val="32"/>
          <w:rtl/>
        </w:rPr>
        <w:t>و من ثم</w:t>
      </w:r>
      <w:r w:rsidR="006A6259" w:rsidRPr="00535B65">
        <w:rPr>
          <w:rFonts w:asciiTheme="minorBidi" w:hAnsiTheme="minorBidi"/>
          <w:sz w:val="32"/>
          <w:szCs w:val="32"/>
          <w:rtl/>
        </w:rPr>
        <w:t xml:space="preserve"> منحها الصفة القانو</w:t>
      </w:r>
      <w:r w:rsidR="00535B65">
        <w:rPr>
          <w:rFonts w:asciiTheme="minorBidi" w:hAnsiTheme="minorBidi"/>
          <w:sz w:val="32"/>
          <w:szCs w:val="32"/>
          <w:rtl/>
        </w:rPr>
        <w:t>نية,</w:t>
      </w:r>
      <w:r w:rsidR="00535B65">
        <w:rPr>
          <w:rFonts w:asciiTheme="minorBidi" w:hAnsiTheme="minorBidi" w:hint="cs"/>
          <w:sz w:val="32"/>
          <w:szCs w:val="32"/>
          <w:rtl/>
        </w:rPr>
        <w:t xml:space="preserve"> </w:t>
      </w:r>
      <w:r w:rsidR="000C593D" w:rsidRPr="00535B65">
        <w:rPr>
          <w:rFonts w:asciiTheme="minorBidi" w:hAnsiTheme="minorBidi"/>
          <w:sz w:val="32"/>
          <w:szCs w:val="32"/>
          <w:rtl/>
        </w:rPr>
        <w:t xml:space="preserve">الأمر الذي </w:t>
      </w:r>
      <w:r w:rsidR="004670A3" w:rsidRPr="00535B65">
        <w:rPr>
          <w:rFonts w:asciiTheme="minorBidi" w:hAnsiTheme="minorBidi"/>
          <w:sz w:val="32"/>
          <w:szCs w:val="32"/>
          <w:rtl/>
        </w:rPr>
        <w:t xml:space="preserve">سيؤسس لحصولها على الاعتراف </w:t>
      </w:r>
      <w:r w:rsidR="000C593D" w:rsidRPr="00535B65">
        <w:rPr>
          <w:rFonts w:asciiTheme="minorBidi" w:hAnsiTheme="minorBidi"/>
          <w:sz w:val="32"/>
          <w:szCs w:val="32"/>
          <w:rtl/>
        </w:rPr>
        <w:t xml:space="preserve">القانوني </w:t>
      </w:r>
      <w:r w:rsidR="0028623D" w:rsidRPr="00535B65">
        <w:rPr>
          <w:rFonts w:asciiTheme="minorBidi" w:hAnsiTheme="minorBidi"/>
          <w:sz w:val="32"/>
          <w:szCs w:val="32"/>
          <w:rtl/>
        </w:rPr>
        <w:t>الدولي</w:t>
      </w:r>
      <w:r w:rsidR="004670A3" w:rsidRPr="00535B65">
        <w:rPr>
          <w:rFonts w:asciiTheme="minorBidi" w:hAnsiTheme="minorBidi"/>
          <w:sz w:val="32"/>
          <w:szCs w:val="32"/>
          <w:rtl/>
        </w:rPr>
        <w:t xml:space="preserve"> </w:t>
      </w:r>
      <w:r w:rsidR="0028623D" w:rsidRPr="00535B65">
        <w:rPr>
          <w:rFonts w:asciiTheme="minorBidi" w:hAnsiTheme="minorBidi"/>
          <w:sz w:val="32"/>
          <w:szCs w:val="32"/>
          <w:rtl/>
        </w:rPr>
        <w:t xml:space="preserve">, كما هو الحال </w:t>
      </w:r>
      <w:r w:rsidR="00535B65">
        <w:rPr>
          <w:rFonts w:asciiTheme="minorBidi" w:hAnsiTheme="minorBidi" w:hint="cs"/>
          <w:sz w:val="32"/>
          <w:szCs w:val="32"/>
          <w:rtl/>
        </w:rPr>
        <w:t>بالنسبة</w:t>
      </w:r>
      <w:r w:rsidR="0028623D" w:rsidRPr="00535B65">
        <w:rPr>
          <w:rFonts w:asciiTheme="minorBidi" w:hAnsiTheme="minorBidi"/>
          <w:sz w:val="32"/>
          <w:szCs w:val="32"/>
          <w:rtl/>
        </w:rPr>
        <w:t xml:space="preserve"> </w:t>
      </w:r>
      <w:r w:rsidR="00535B65">
        <w:rPr>
          <w:rFonts w:asciiTheme="minorBidi" w:hAnsiTheme="minorBidi" w:hint="cs"/>
          <w:sz w:val="32"/>
          <w:szCs w:val="32"/>
          <w:rtl/>
        </w:rPr>
        <w:t>ل</w:t>
      </w:r>
      <w:r w:rsidR="0028623D" w:rsidRPr="00535B65">
        <w:rPr>
          <w:rFonts w:asciiTheme="minorBidi" w:hAnsiTheme="minorBidi"/>
          <w:sz w:val="32"/>
          <w:szCs w:val="32"/>
          <w:rtl/>
        </w:rPr>
        <w:t xml:space="preserve">لشهادات الثانوية الصادرة عن مديريات التربية في المناطق الخارجة عن سيطرة </w:t>
      </w:r>
      <w:r w:rsidR="0028623D" w:rsidRPr="00535B65">
        <w:rPr>
          <w:rFonts w:asciiTheme="minorBidi" w:hAnsiTheme="minorBidi"/>
          <w:sz w:val="32"/>
          <w:szCs w:val="32"/>
          <w:rtl/>
        </w:rPr>
        <w:lastRenderedPageBreak/>
        <w:t xml:space="preserve">النظام و التي يجري معادلتها و من ثم التصديق عليها من قبل وزارة التربية </w:t>
      </w:r>
      <w:r w:rsidR="005615D2" w:rsidRPr="00535B65">
        <w:rPr>
          <w:rFonts w:asciiTheme="minorBidi" w:hAnsiTheme="minorBidi"/>
          <w:sz w:val="32"/>
          <w:szCs w:val="32"/>
          <w:rtl/>
        </w:rPr>
        <w:t>و التعليم في تركيا</w:t>
      </w:r>
      <w:r w:rsidR="000C593D" w:rsidRPr="00535B65">
        <w:rPr>
          <w:rFonts w:asciiTheme="minorBidi" w:hAnsiTheme="minorBidi"/>
          <w:sz w:val="32"/>
          <w:szCs w:val="32"/>
          <w:rtl/>
        </w:rPr>
        <w:t xml:space="preserve"> حيث يمكن بعدها للطالب التسجيل في الجامعات الرسمية لدى العديد من الدول</w:t>
      </w:r>
      <w:r w:rsidR="00B96AF1" w:rsidRPr="00535B65">
        <w:rPr>
          <w:rFonts w:asciiTheme="minorBidi" w:hAnsiTheme="minorBidi"/>
          <w:sz w:val="32"/>
          <w:szCs w:val="32"/>
          <w:rtl/>
        </w:rPr>
        <w:t xml:space="preserve"> </w:t>
      </w:r>
      <w:r w:rsidR="00B96AF1" w:rsidRPr="00535B65">
        <w:rPr>
          <w:rFonts w:asciiTheme="minorBidi" w:hAnsiTheme="minorBidi"/>
          <w:sz w:val="32"/>
          <w:szCs w:val="32"/>
          <w:vertAlign w:val="superscript"/>
          <w:rtl/>
        </w:rPr>
        <w:t>(</w:t>
      </w:r>
      <w:r w:rsidR="00B96AF1" w:rsidRPr="00535B65">
        <w:rPr>
          <w:rStyle w:val="a6"/>
          <w:rFonts w:asciiTheme="minorBidi" w:hAnsiTheme="minorBidi"/>
          <w:sz w:val="32"/>
          <w:szCs w:val="32"/>
          <w:rtl/>
        </w:rPr>
        <w:footnoteReference w:id="30"/>
      </w:r>
      <w:r w:rsidR="00B96AF1" w:rsidRPr="00535B65">
        <w:rPr>
          <w:rFonts w:asciiTheme="minorBidi" w:hAnsiTheme="minorBidi"/>
          <w:sz w:val="32"/>
          <w:szCs w:val="32"/>
          <w:vertAlign w:val="superscript"/>
          <w:rtl/>
        </w:rPr>
        <w:t>)</w:t>
      </w:r>
      <w:r w:rsidR="005615D2" w:rsidRPr="00535B65">
        <w:rPr>
          <w:rFonts w:asciiTheme="minorBidi" w:hAnsiTheme="minorBidi"/>
          <w:sz w:val="32"/>
          <w:szCs w:val="32"/>
          <w:rtl/>
        </w:rPr>
        <w:t>.</w:t>
      </w:r>
    </w:p>
    <w:p w:rsidR="00C80D0B" w:rsidRPr="00535B65" w:rsidRDefault="007605D4" w:rsidP="00535B65">
      <w:pPr>
        <w:pStyle w:val="a4"/>
        <w:ind w:left="501"/>
        <w:jc w:val="both"/>
        <w:rPr>
          <w:rFonts w:asciiTheme="minorBidi" w:hAnsiTheme="minorBidi"/>
          <w:sz w:val="32"/>
          <w:szCs w:val="32"/>
        </w:rPr>
      </w:pPr>
      <w:r w:rsidRPr="00535B65">
        <w:rPr>
          <w:rFonts w:asciiTheme="minorBidi" w:hAnsiTheme="minorBidi"/>
          <w:sz w:val="32"/>
          <w:szCs w:val="32"/>
          <w:rtl/>
        </w:rPr>
        <w:t xml:space="preserve">إن حل مشكلة الوثائق الثبوتية </w:t>
      </w:r>
      <w:r w:rsidR="000C593D" w:rsidRPr="00535B65">
        <w:rPr>
          <w:rFonts w:asciiTheme="minorBidi" w:hAnsiTheme="minorBidi"/>
          <w:sz w:val="32"/>
          <w:szCs w:val="32"/>
          <w:rtl/>
        </w:rPr>
        <w:t xml:space="preserve">تغدو </w:t>
      </w:r>
      <w:r w:rsidR="00535B65" w:rsidRPr="00535B65">
        <w:rPr>
          <w:rFonts w:asciiTheme="minorBidi" w:hAnsiTheme="minorBidi"/>
          <w:sz w:val="32"/>
          <w:szCs w:val="32"/>
          <w:rtl/>
        </w:rPr>
        <w:t>أمراً ضرورياً</w:t>
      </w:r>
      <w:r w:rsidRPr="00535B65">
        <w:rPr>
          <w:rFonts w:asciiTheme="minorBidi" w:hAnsiTheme="minorBidi"/>
          <w:sz w:val="32"/>
          <w:szCs w:val="32"/>
          <w:rtl/>
        </w:rPr>
        <w:t xml:space="preserve"> و خاصة في</w:t>
      </w:r>
      <w:r w:rsidR="000C593D" w:rsidRPr="00535B65">
        <w:rPr>
          <w:rFonts w:asciiTheme="minorBidi" w:hAnsiTheme="minorBidi"/>
          <w:sz w:val="32"/>
          <w:szCs w:val="32"/>
          <w:rtl/>
        </w:rPr>
        <w:t xml:space="preserve"> ظل</w:t>
      </w:r>
      <w:r w:rsidRPr="00535B65">
        <w:rPr>
          <w:rFonts w:asciiTheme="minorBidi" w:hAnsiTheme="minorBidi"/>
          <w:sz w:val="32"/>
          <w:szCs w:val="32"/>
          <w:rtl/>
        </w:rPr>
        <w:t xml:space="preserve"> </w:t>
      </w:r>
      <w:r w:rsidR="00535B65" w:rsidRPr="00535B65">
        <w:rPr>
          <w:rFonts w:asciiTheme="minorBidi" w:hAnsiTheme="minorBidi"/>
          <w:sz w:val="32"/>
          <w:szCs w:val="32"/>
          <w:rtl/>
        </w:rPr>
        <w:t>الحروب و النزاعات</w:t>
      </w:r>
      <w:r w:rsidRPr="00535B65">
        <w:rPr>
          <w:rFonts w:asciiTheme="minorBidi" w:hAnsiTheme="minorBidi"/>
          <w:sz w:val="32"/>
          <w:szCs w:val="32"/>
          <w:rtl/>
        </w:rPr>
        <w:t xml:space="preserve"> لأنها </w:t>
      </w:r>
      <w:r w:rsidR="00535B65" w:rsidRPr="00535B65">
        <w:rPr>
          <w:rFonts w:asciiTheme="minorBidi" w:hAnsiTheme="minorBidi"/>
          <w:sz w:val="32"/>
          <w:szCs w:val="32"/>
          <w:rtl/>
        </w:rPr>
        <w:t xml:space="preserve">تزيد من </w:t>
      </w:r>
      <w:r w:rsidRPr="00535B65">
        <w:rPr>
          <w:rFonts w:asciiTheme="minorBidi" w:hAnsiTheme="minorBidi"/>
          <w:sz w:val="32"/>
          <w:szCs w:val="32"/>
          <w:rtl/>
        </w:rPr>
        <w:t>الحماية القانونية</w:t>
      </w:r>
      <w:r w:rsidR="00535B65" w:rsidRPr="00535B65">
        <w:rPr>
          <w:rFonts w:asciiTheme="minorBidi" w:hAnsiTheme="minorBidi"/>
          <w:sz w:val="32"/>
          <w:szCs w:val="32"/>
          <w:rtl/>
        </w:rPr>
        <w:t xml:space="preserve"> للأفراد</w:t>
      </w:r>
      <w:r w:rsidRPr="00535B65">
        <w:rPr>
          <w:rFonts w:asciiTheme="minorBidi" w:hAnsiTheme="minorBidi"/>
          <w:sz w:val="32"/>
          <w:szCs w:val="32"/>
          <w:rtl/>
        </w:rPr>
        <w:t xml:space="preserve"> </w:t>
      </w:r>
      <w:r w:rsidR="00535B65" w:rsidRPr="00535B65">
        <w:rPr>
          <w:rFonts w:asciiTheme="minorBidi" w:hAnsiTheme="minorBidi"/>
          <w:sz w:val="32"/>
          <w:szCs w:val="32"/>
          <w:rtl/>
        </w:rPr>
        <w:t>و تشكَل ضمانة</w:t>
      </w:r>
      <w:r w:rsidRPr="00535B65">
        <w:rPr>
          <w:rFonts w:asciiTheme="minorBidi" w:hAnsiTheme="minorBidi"/>
          <w:sz w:val="32"/>
          <w:szCs w:val="32"/>
          <w:rtl/>
        </w:rPr>
        <w:t xml:space="preserve"> تحفظ جميع حقوق الانسان . </w:t>
      </w:r>
    </w:p>
    <w:p w:rsidR="005615D2" w:rsidRPr="00535B65" w:rsidRDefault="005615D2" w:rsidP="005615D2">
      <w:pPr>
        <w:pStyle w:val="a4"/>
        <w:ind w:left="501"/>
        <w:jc w:val="both"/>
        <w:rPr>
          <w:rFonts w:asciiTheme="minorBidi" w:hAnsiTheme="minorBidi"/>
          <w:sz w:val="32"/>
          <w:szCs w:val="32"/>
          <w:rtl/>
        </w:rPr>
      </w:pPr>
    </w:p>
    <w:p w:rsidR="008431A4" w:rsidRPr="00535B65" w:rsidRDefault="008431A4" w:rsidP="005615D2">
      <w:pPr>
        <w:pStyle w:val="a4"/>
        <w:ind w:left="501"/>
        <w:jc w:val="both"/>
        <w:rPr>
          <w:rFonts w:asciiTheme="minorBidi" w:hAnsiTheme="minorBidi"/>
          <w:sz w:val="32"/>
          <w:szCs w:val="32"/>
          <w:rtl/>
        </w:rPr>
      </w:pPr>
    </w:p>
    <w:p w:rsidR="008431A4" w:rsidRPr="00535B65" w:rsidRDefault="008431A4" w:rsidP="005615D2">
      <w:pPr>
        <w:pStyle w:val="a4"/>
        <w:ind w:left="501"/>
        <w:jc w:val="both"/>
        <w:rPr>
          <w:rFonts w:asciiTheme="minorBidi" w:hAnsiTheme="minorBidi"/>
          <w:sz w:val="32"/>
          <w:szCs w:val="32"/>
          <w:rtl/>
        </w:rPr>
      </w:pPr>
    </w:p>
    <w:p w:rsidR="008431A4" w:rsidRDefault="008431A4" w:rsidP="005615D2">
      <w:pPr>
        <w:pStyle w:val="a4"/>
        <w:ind w:left="501"/>
        <w:jc w:val="both"/>
        <w:rPr>
          <w:rFonts w:ascii="Sakkal Majalla" w:hAnsi="Sakkal Majalla" w:cs="Sakkal Majalla"/>
          <w:b/>
          <w:bCs/>
          <w:sz w:val="32"/>
          <w:szCs w:val="32"/>
          <w:rtl/>
        </w:rPr>
      </w:pPr>
    </w:p>
    <w:p w:rsidR="008431A4" w:rsidRDefault="008431A4" w:rsidP="005615D2">
      <w:pPr>
        <w:pStyle w:val="a4"/>
        <w:ind w:left="501"/>
        <w:jc w:val="both"/>
        <w:rPr>
          <w:rFonts w:ascii="Sakkal Majalla" w:hAnsi="Sakkal Majalla" w:cs="Sakkal Majalla"/>
          <w:b/>
          <w:bCs/>
          <w:sz w:val="32"/>
          <w:szCs w:val="32"/>
          <w:rtl/>
        </w:rPr>
      </w:pPr>
    </w:p>
    <w:p w:rsidR="008431A4" w:rsidRDefault="008431A4" w:rsidP="005615D2">
      <w:pPr>
        <w:pStyle w:val="a4"/>
        <w:ind w:left="501"/>
        <w:jc w:val="both"/>
        <w:rPr>
          <w:rFonts w:ascii="Sakkal Majalla" w:hAnsi="Sakkal Majalla" w:cs="Sakkal Majalla"/>
          <w:b/>
          <w:bCs/>
          <w:sz w:val="32"/>
          <w:szCs w:val="32"/>
          <w:rtl/>
        </w:rPr>
      </w:pPr>
    </w:p>
    <w:p w:rsidR="008431A4" w:rsidRDefault="008431A4" w:rsidP="005615D2">
      <w:pPr>
        <w:pStyle w:val="a4"/>
        <w:ind w:left="501"/>
        <w:jc w:val="both"/>
        <w:rPr>
          <w:rFonts w:ascii="Sakkal Majalla" w:hAnsi="Sakkal Majalla" w:cs="Sakkal Majalla"/>
          <w:b/>
          <w:bCs/>
          <w:sz w:val="32"/>
          <w:szCs w:val="32"/>
          <w:rtl/>
        </w:rPr>
      </w:pPr>
    </w:p>
    <w:p w:rsidR="008431A4" w:rsidRDefault="008431A4"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B96AF1" w:rsidRDefault="00B96AF1" w:rsidP="005615D2">
      <w:pPr>
        <w:pStyle w:val="a4"/>
        <w:ind w:left="501"/>
        <w:jc w:val="both"/>
        <w:rPr>
          <w:rFonts w:ascii="Sakkal Majalla" w:hAnsi="Sakkal Majalla" w:cs="Sakkal Majalla"/>
          <w:b/>
          <w:bCs/>
          <w:sz w:val="32"/>
          <w:szCs w:val="32"/>
          <w:rtl/>
        </w:rPr>
      </w:pPr>
    </w:p>
    <w:p w:rsidR="008431A4" w:rsidRDefault="008431A4" w:rsidP="00B9183B">
      <w:pPr>
        <w:jc w:val="both"/>
        <w:rPr>
          <w:rFonts w:ascii="Sakkal Majalla" w:hAnsi="Sakkal Majalla" w:cs="Sakkal Majalla"/>
          <w:b/>
          <w:bCs/>
          <w:sz w:val="32"/>
          <w:szCs w:val="32"/>
          <w:rtl/>
        </w:rPr>
      </w:pPr>
    </w:p>
    <w:p w:rsidR="007B0368" w:rsidRDefault="007B0368" w:rsidP="00B9183B">
      <w:pPr>
        <w:jc w:val="both"/>
        <w:rPr>
          <w:rFonts w:ascii="Sakkal Majalla" w:hAnsi="Sakkal Majalla" w:cs="Sakkal Majalla"/>
          <w:b/>
          <w:bCs/>
          <w:sz w:val="32"/>
          <w:szCs w:val="32"/>
          <w:rtl/>
        </w:rPr>
      </w:pPr>
    </w:p>
    <w:p w:rsidR="007B0368" w:rsidRPr="00B9183B" w:rsidRDefault="007B0368" w:rsidP="00B9183B">
      <w:pPr>
        <w:jc w:val="both"/>
        <w:rPr>
          <w:rFonts w:ascii="Sakkal Majalla" w:hAnsi="Sakkal Majalla" w:cs="Sakkal Majalla"/>
          <w:b/>
          <w:bCs/>
          <w:sz w:val="32"/>
          <w:szCs w:val="32"/>
          <w:rtl/>
        </w:rPr>
      </w:pPr>
    </w:p>
    <w:p w:rsidR="008431A4" w:rsidRPr="007605D4" w:rsidRDefault="007605D4" w:rsidP="005615D2">
      <w:pPr>
        <w:pStyle w:val="a4"/>
        <w:ind w:left="501"/>
        <w:jc w:val="both"/>
        <w:rPr>
          <w:rFonts w:ascii="Sakkal Majalla" w:hAnsi="Sakkal Majalla" w:cs="Sakkal Majalla"/>
          <w:b/>
          <w:bCs/>
          <w:sz w:val="36"/>
          <w:szCs w:val="36"/>
          <w:rtl/>
        </w:rPr>
      </w:pPr>
      <w:r>
        <w:rPr>
          <w:rFonts w:ascii="Sakkal Majalla" w:hAnsi="Sakkal Majalla" w:cs="Sakkal Majalla" w:hint="cs"/>
          <w:b/>
          <w:bCs/>
          <w:sz w:val="36"/>
          <w:szCs w:val="36"/>
          <w:rtl/>
        </w:rPr>
        <w:t>المصادر</w:t>
      </w:r>
      <w:r w:rsidR="008431A4" w:rsidRPr="007605D4">
        <w:rPr>
          <w:rFonts w:ascii="Sakkal Majalla" w:hAnsi="Sakkal Majalla" w:cs="Sakkal Majalla" w:hint="cs"/>
          <w:b/>
          <w:bCs/>
          <w:sz w:val="36"/>
          <w:szCs w:val="36"/>
          <w:rtl/>
        </w:rPr>
        <w:t xml:space="preserve"> :</w:t>
      </w:r>
    </w:p>
    <w:p w:rsidR="008431A4" w:rsidRPr="007605D4" w:rsidRDefault="00F443C1" w:rsidP="005615D2">
      <w:pPr>
        <w:pStyle w:val="a4"/>
        <w:ind w:left="501"/>
        <w:jc w:val="both"/>
        <w:rPr>
          <w:rFonts w:ascii="Sakkal Majalla" w:hAnsi="Sakkal Majalla" w:cs="Sakkal Majalla"/>
          <w:b/>
          <w:bCs/>
          <w:color w:val="FF0000"/>
          <w:sz w:val="32"/>
          <w:szCs w:val="32"/>
          <w:u w:val="single"/>
          <w:rtl/>
        </w:rPr>
      </w:pPr>
      <w:r w:rsidRPr="007605D4">
        <w:rPr>
          <w:rFonts w:ascii="Sakkal Majalla" w:hAnsi="Sakkal Majalla" w:cs="Sakkal Majalla" w:hint="cs"/>
          <w:b/>
          <w:bCs/>
          <w:color w:val="FF0000"/>
          <w:sz w:val="32"/>
          <w:szCs w:val="32"/>
          <w:u w:val="single"/>
          <w:rtl/>
        </w:rPr>
        <w:t>القوانين و الاتفاقيات  و التقارير :</w:t>
      </w:r>
    </w:p>
    <w:p w:rsidR="007605D4" w:rsidRPr="00B9183B" w:rsidRDefault="007605D4" w:rsidP="00F443C1">
      <w:pPr>
        <w:pStyle w:val="a5"/>
        <w:rPr>
          <w:rFonts w:ascii="Sakkal Majalla" w:hAnsi="Sakkal Majalla" w:cs="Sakkal Majalla"/>
          <w:b/>
          <w:bCs/>
          <w:sz w:val="28"/>
          <w:szCs w:val="28"/>
        </w:rPr>
      </w:pP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 xml:space="preserve">الاتفاقية الامريكية لحقوق الانسان </w:t>
      </w:r>
      <w:r w:rsidRPr="00B9183B">
        <w:rPr>
          <w:rFonts w:ascii="Sakkal Majalla" w:hAnsi="Sakkal Majalla" w:cs="Sakkal Majalla"/>
          <w:b/>
          <w:bCs/>
          <w:color w:val="000000"/>
          <w:sz w:val="28"/>
          <w:szCs w:val="28"/>
          <w:shd w:val="clear" w:color="auto" w:fill="FFFFFF"/>
          <w:rtl/>
        </w:rPr>
        <w:t>سان خوسيه تاريخ 22/ 11/1969</w:t>
      </w:r>
      <w:r w:rsidRPr="00B9183B">
        <w:rPr>
          <w:rFonts w:ascii="Sakkal Majalla" w:hAnsi="Sakkal Majalla" w:cs="Sakkal Majalla"/>
          <w:b/>
          <w:bCs/>
          <w:sz w:val="28"/>
          <w:szCs w:val="28"/>
          <w:rtl/>
        </w:rPr>
        <w:t xml:space="preserve"> .</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اتفاقية الأمم المتحدة الخاصة بوضع اللاجئين لعام 1951</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اتفاقية حقوق الطفل اعتمدت و عرضت للتوقيع و التصديق و الانضمام بموجب قرار الجمعية العامة للأمم المتحدة 44/25 بتاريخ 20 /11/1989 تاريخ النفاذ 12/9/1990 .</w:t>
      </w:r>
    </w:p>
    <w:p w:rsidR="007605D4" w:rsidRPr="00B9183B" w:rsidRDefault="007605D4" w:rsidP="00245539">
      <w:pPr>
        <w:pStyle w:val="a5"/>
        <w:numPr>
          <w:ilvl w:val="0"/>
          <w:numId w:val="4"/>
        </w:numPr>
        <w:rPr>
          <w:rFonts w:ascii="Sakkal Majalla" w:hAnsi="Sakkal Majalla" w:cs="Sakkal Majalla"/>
          <w:b/>
          <w:bCs/>
          <w:sz w:val="28"/>
          <w:szCs w:val="28"/>
          <w:rtl/>
        </w:rPr>
      </w:pPr>
      <w:r w:rsidRPr="00B9183B">
        <w:rPr>
          <w:rFonts w:ascii="Sakkal Majalla" w:hAnsi="Sakkal Majalla" w:cs="Sakkal Majalla"/>
          <w:b/>
          <w:bCs/>
          <w:sz w:val="28"/>
          <w:szCs w:val="28"/>
          <w:rtl/>
        </w:rPr>
        <w:t>الاعلان العاملي لحقوق الانسان و الذي اعتمدته الجمعية العامة للأم المتحدة في 10/12/1948 م</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 xml:space="preserve">بموجب قرار مجلس الأمن الدولي رقم 1244 لعام 1999 الذي اتخذ تحت الفصل السابع من ميثاق الأمم المتحدة . </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تقرير الأمين العام عن السودان و جنوب السودان 877/2012/</w:t>
      </w:r>
      <w:r w:rsidRPr="00B9183B">
        <w:rPr>
          <w:rFonts w:ascii="Sakkal Majalla" w:hAnsi="Sakkal Majalla" w:cs="Sakkal Majalla"/>
          <w:b/>
          <w:bCs/>
          <w:sz w:val="28"/>
          <w:szCs w:val="28"/>
        </w:rPr>
        <w:t>S</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تقرير الأمين العام عن بعثة الأمم المتحدة للادارة المؤقتة في كوسوفو 169 / 2010/</w:t>
      </w:r>
      <w:r w:rsidRPr="00B9183B">
        <w:rPr>
          <w:rFonts w:ascii="Sakkal Majalla" w:hAnsi="Sakkal Majalla" w:cs="Sakkal Majalla"/>
          <w:b/>
          <w:bCs/>
          <w:sz w:val="28"/>
          <w:szCs w:val="28"/>
        </w:rPr>
        <w:t>S</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 xml:space="preserve">تقرير الأمين العام عن بعثة الأمم المتحدة للادارة المؤقتة في كوسوفو 603 / 2012 / </w:t>
      </w:r>
      <w:r w:rsidRPr="00B9183B">
        <w:rPr>
          <w:rFonts w:ascii="Sakkal Majalla" w:hAnsi="Sakkal Majalla" w:cs="Sakkal Majalla"/>
          <w:b/>
          <w:bCs/>
          <w:sz w:val="28"/>
          <w:szCs w:val="28"/>
        </w:rPr>
        <w:t>S</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 xml:space="preserve">تقرير الأمين العام عن بعثة الأمم المتحدة للإدارة المؤقتة في كوسوفو 401 /2010/ </w:t>
      </w:r>
      <w:r w:rsidRPr="00B9183B">
        <w:rPr>
          <w:rFonts w:ascii="Sakkal Majalla" w:hAnsi="Sakkal Majalla" w:cs="Sakkal Majalla"/>
          <w:b/>
          <w:bCs/>
          <w:sz w:val="28"/>
          <w:szCs w:val="28"/>
        </w:rPr>
        <w:t>S</w:t>
      </w:r>
      <w:r w:rsidRPr="00B9183B">
        <w:rPr>
          <w:rFonts w:ascii="Sakkal Majalla" w:hAnsi="Sakkal Majalla" w:cs="Sakkal Majalla"/>
          <w:b/>
          <w:bCs/>
          <w:sz w:val="28"/>
          <w:szCs w:val="28"/>
          <w:rtl/>
        </w:rPr>
        <w:t xml:space="preserve"> </w:t>
      </w:r>
    </w:p>
    <w:p w:rsidR="007605D4" w:rsidRPr="00B9183B" w:rsidRDefault="007605D4" w:rsidP="00F50C05">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 xml:space="preserve">العهد الدولي الخاص بالحقوق المدنية و السياسية و الذي جرى اعتماده من الجمعية العامة للأمم المتحدة بتاريخ  16 / 12/ 1966 و بدأ بالنفاذ في 23/3/1976 </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قانون الأحوال المدنية السوري رقم 26 لعام 2007</w:t>
      </w:r>
    </w:p>
    <w:p w:rsidR="007605D4" w:rsidRPr="00B9183B" w:rsidRDefault="007605D4" w:rsidP="008431A4">
      <w:pPr>
        <w:pStyle w:val="a4"/>
        <w:numPr>
          <w:ilvl w:val="0"/>
          <w:numId w:val="4"/>
        </w:numPr>
        <w:jc w:val="both"/>
        <w:rPr>
          <w:rFonts w:ascii="Sakkal Majalla" w:hAnsi="Sakkal Majalla" w:cs="Sakkal Majalla"/>
          <w:b/>
          <w:bCs/>
          <w:sz w:val="28"/>
          <w:szCs w:val="28"/>
        </w:rPr>
      </w:pPr>
      <w:r w:rsidRPr="00B9183B">
        <w:rPr>
          <w:rFonts w:ascii="Sakkal Majalla" w:hAnsi="Sakkal Majalla" w:cs="Sakkal Majalla"/>
          <w:b/>
          <w:bCs/>
          <w:sz w:val="28"/>
          <w:szCs w:val="28"/>
          <w:rtl/>
        </w:rPr>
        <w:t>لمحة عن الاحتياجات الانسانية 2017 – تقرير الأمم المتحدة عن الجمهورية العربية السورية كانون أول 2016</w:t>
      </w:r>
    </w:p>
    <w:p w:rsidR="007605D4" w:rsidRPr="00B9183B" w:rsidRDefault="007605D4" w:rsidP="00245539">
      <w:pPr>
        <w:pStyle w:val="a5"/>
        <w:numPr>
          <w:ilvl w:val="0"/>
          <w:numId w:val="4"/>
        </w:numPr>
        <w:rPr>
          <w:rFonts w:ascii="Sakkal Majalla" w:hAnsi="Sakkal Majalla" w:cs="Sakkal Majalla"/>
          <w:b/>
          <w:bCs/>
          <w:sz w:val="28"/>
          <w:szCs w:val="28"/>
        </w:rPr>
      </w:pPr>
      <w:r w:rsidRPr="00B9183B">
        <w:rPr>
          <w:rFonts w:ascii="Sakkal Majalla" w:hAnsi="Sakkal Majalla" w:cs="Sakkal Majalla"/>
          <w:b/>
          <w:bCs/>
          <w:sz w:val="28"/>
          <w:szCs w:val="28"/>
          <w:rtl/>
        </w:rPr>
        <w:t xml:space="preserve">المبادئ التوجيهية بشأن التشريد الداخلي </w:t>
      </w:r>
      <w:r w:rsidRPr="00B9183B">
        <w:rPr>
          <w:rFonts w:ascii="Sakkal Majalla" w:hAnsi="Sakkal Majalla" w:cs="Sakkal Majalla"/>
          <w:b/>
          <w:bCs/>
          <w:color w:val="000000"/>
          <w:sz w:val="28"/>
          <w:szCs w:val="28"/>
          <w:shd w:val="clear" w:color="auto" w:fill="FFFFFF"/>
          <w:rtl/>
        </w:rPr>
        <w:t xml:space="preserve">وردت ضمن تقرير ممثل الأمين العام السيد فرانسيس م. </w:t>
      </w:r>
      <w:proofErr w:type="spellStart"/>
      <w:r w:rsidRPr="00B9183B">
        <w:rPr>
          <w:rFonts w:ascii="Sakkal Majalla" w:hAnsi="Sakkal Majalla" w:cs="Sakkal Majalla"/>
          <w:b/>
          <w:bCs/>
          <w:color w:val="000000"/>
          <w:sz w:val="28"/>
          <w:szCs w:val="28"/>
          <w:shd w:val="clear" w:color="auto" w:fill="FFFFFF"/>
          <w:rtl/>
        </w:rPr>
        <w:t>دينغ</w:t>
      </w:r>
      <w:proofErr w:type="spellEnd"/>
      <w:r w:rsidRPr="00B9183B">
        <w:rPr>
          <w:rFonts w:ascii="Sakkal Majalla" w:hAnsi="Sakkal Majalla" w:cs="Sakkal Majalla"/>
          <w:b/>
          <w:bCs/>
          <w:color w:val="000000"/>
          <w:sz w:val="28"/>
          <w:szCs w:val="28"/>
          <w:shd w:val="clear" w:color="auto" w:fill="FFFFFF"/>
          <w:rtl/>
        </w:rPr>
        <w:t>، المجلس الاقتصادي الاجتماعي- لجنة حقوق الإنسان، الأمم المتحدة، 1998</w:t>
      </w:r>
      <w:r w:rsidRPr="00B9183B">
        <w:rPr>
          <w:rFonts w:ascii="Sakkal Majalla" w:hAnsi="Sakkal Majalla" w:cs="Sakkal Majalla"/>
          <w:b/>
          <w:bCs/>
          <w:sz w:val="28"/>
          <w:szCs w:val="28"/>
          <w:rtl/>
        </w:rPr>
        <w:t xml:space="preserve"> .</w:t>
      </w:r>
    </w:p>
    <w:p w:rsidR="002B7B8D" w:rsidRPr="00B9183B" w:rsidRDefault="00F443C1" w:rsidP="002B7B8D">
      <w:pPr>
        <w:pStyle w:val="a5"/>
        <w:ind w:left="501"/>
        <w:rPr>
          <w:rFonts w:ascii="Sakkal Majalla" w:hAnsi="Sakkal Majalla" w:cs="Sakkal Majalla"/>
          <w:b/>
          <w:bCs/>
          <w:color w:val="FF0000"/>
          <w:sz w:val="36"/>
          <w:szCs w:val="36"/>
          <w:u w:val="single"/>
          <w:rtl/>
        </w:rPr>
      </w:pPr>
      <w:r w:rsidRPr="00B9183B">
        <w:rPr>
          <w:rFonts w:ascii="Sakkal Majalla" w:hAnsi="Sakkal Majalla" w:cs="Sakkal Majalla"/>
          <w:b/>
          <w:bCs/>
          <w:color w:val="FF0000"/>
          <w:sz w:val="36"/>
          <w:szCs w:val="36"/>
          <w:u w:val="single"/>
          <w:rtl/>
        </w:rPr>
        <w:t>مقالات :</w:t>
      </w:r>
    </w:p>
    <w:p w:rsidR="007605D4" w:rsidRPr="00B9183B" w:rsidRDefault="007605D4" w:rsidP="007605D4">
      <w:pPr>
        <w:pStyle w:val="a5"/>
        <w:rPr>
          <w:rFonts w:ascii="Sakkal Majalla" w:hAnsi="Sakkal Majalla" w:cs="Sakkal Majalla"/>
          <w:b/>
          <w:bCs/>
          <w:sz w:val="28"/>
          <w:szCs w:val="28"/>
        </w:rPr>
      </w:pP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استئناف اصدار جوازات السفر في جنوب السودان"  صحيفة الحياة – 14/12/2017</w:t>
      </w:r>
      <w:r w:rsidR="00B9183B">
        <w:rPr>
          <w:rFonts w:ascii="Sakkal Majalla" w:hAnsi="Sakkal Majalla" w:cs="Sakkal Majalla" w:hint="cs"/>
          <w:b/>
          <w:bCs/>
          <w:sz w:val="28"/>
          <w:szCs w:val="28"/>
          <w:rtl/>
        </w:rPr>
        <w:t>.</w:t>
      </w: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الأمم المتحدة : آلاف النازحين العراقيين يحصلون على وثائق رسمية" موقع بغداد اليوم – 22/1/2018</w:t>
      </w:r>
      <w:r w:rsidR="00B9183B">
        <w:rPr>
          <w:rFonts w:ascii="Sakkal Majalla" w:hAnsi="Sakkal Majalla" w:cs="Sakkal Majalla" w:hint="cs"/>
          <w:b/>
          <w:bCs/>
          <w:sz w:val="28"/>
          <w:szCs w:val="28"/>
          <w:rtl/>
        </w:rPr>
        <w:t>.</w:t>
      </w: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 xml:space="preserve">توجّه أوربي للاعتراف بشهادات الحكومة السورية المؤقتة" خبر منشور في موقع عنب بلدي تاريخ 14/1/2018 </w:t>
      </w:r>
      <w:r w:rsidR="00B9183B">
        <w:rPr>
          <w:rFonts w:ascii="Sakkal Majalla" w:hAnsi="Sakkal Majalla" w:cs="Sakkal Majalla" w:hint="cs"/>
          <w:b/>
          <w:bCs/>
          <w:sz w:val="28"/>
          <w:szCs w:val="28"/>
          <w:rtl/>
        </w:rPr>
        <w:t>.</w:t>
      </w:r>
      <w:r w:rsidRPr="00B9183B">
        <w:rPr>
          <w:rFonts w:ascii="Sakkal Majalla" w:hAnsi="Sakkal Majalla" w:cs="Sakkal Majalla"/>
          <w:b/>
          <w:bCs/>
          <w:sz w:val="28"/>
          <w:szCs w:val="28"/>
          <w:rtl/>
        </w:rPr>
        <w:t>العدد 308 .</w:t>
      </w: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الخدمات القانونية للمفوضية تصنع فرقاً في حياة السوريين النازحين داخلياً" موقع المفوضية السامية للأمم المتحدة لشؤون اللاجئين-  تاريخ 31 / 1/2016</w:t>
      </w: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الخرطوم :إعادة حصر و تسجيل لاجئي جنوب السودان لحسم مشكلة الهوية" جريدة البوابة – 26/6/2018</w:t>
      </w:r>
    </w:p>
    <w:p w:rsidR="007605D4" w:rsidRPr="00B9183B" w:rsidRDefault="007605D4" w:rsidP="00F443C1">
      <w:pPr>
        <w:pStyle w:val="a5"/>
        <w:numPr>
          <w:ilvl w:val="0"/>
          <w:numId w:val="10"/>
        </w:numPr>
        <w:ind w:left="425" w:hanging="284"/>
        <w:rPr>
          <w:rFonts w:ascii="Sakkal Majalla" w:hAnsi="Sakkal Majalla" w:cs="Sakkal Majalla"/>
          <w:b/>
          <w:bCs/>
          <w:sz w:val="28"/>
          <w:szCs w:val="28"/>
          <w:rtl/>
        </w:rPr>
      </w:pPr>
      <w:r w:rsidRPr="00B9183B">
        <w:rPr>
          <w:rFonts w:ascii="Sakkal Majalla" w:hAnsi="Sakkal Majalla" w:cs="Sakkal Majalla"/>
          <w:b/>
          <w:bCs/>
          <w:sz w:val="28"/>
          <w:szCs w:val="28"/>
          <w:rtl/>
        </w:rPr>
        <w:t>الخرطوم تستخرج وثائق لنصف مليون لاجئ من الجنوب" أرم نيوز - 23/12/2014</w:t>
      </w:r>
      <w:r w:rsidR="00B9183B">
        <w:rPr>
          <w:rFonts w:ascii="Sakkal Majalla" w:hAnsi="Sakkal Majalla" w:cs="Sakkal Majalla" w:hint="cs"/>
          <w:b/>
          <w:bCs/>
          <w:sz w:val="28"/>
          <w:szCs w:val="28"/>
          <w:rtl/>
        </w:rPr>
        <w:t>.</w:t>
      </w: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 xml:space="preserve">العراق : حرمان عوائل داعش المزعومة من بطاقات الهوية" موقع هيومن رايتس ووتش -  25/12/2018 </w:t>
      </w:r>
      <w:r w:rsidR="00B9183B">
        <w:rPr>
          <w:rFonts w:ascii="Sakkal Majalla" w:hAnsi="Sakkal Majalla" w:cs="Sakkal Majalla" w:hint="cs"/>
          <w:b/>
          <w:bCs/>
          <w:sz w:val="28"/>
          <w:szCs w:val="28"/>
          <w:rtl/>
        </w:rPr>
        <w:t>.</w:t>
      </w:r>
      <w:r w:rsidRPr="00B9183B">
        <w:rPr>
          <w:rFonts w:ascii="Sakkal Majalla" w:hAnsi="Sakkal Majalla" w:cs="Sakkal Majalla"/>
          <w:b/>
          <w:bCs/>
          <w:sz w:val="28"/>
          <w:szCs w:val="28"/>
          <w:rtl/>
        </w:rPr>
        <w:t xml:space="preserve">  </w:t>
      </w:r>
    </w:p>
    <w:p w:rsidR="007605D4" w:rsidRPr="00B9183B" w:rsidRDefault="007605D4" w:rsidP="00F443C1">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lastRenderedPageBreak/>
        <w:t xml:space="preserve">  موقع مصنع الأوراق الثبوتية و الهجرية في السودان : </w:t>
      </w:r>
      <w:hyperlink r:id="rId9" w:history="1">
        <w:r w:rsidRPr="00B9183B">
          <w:rPr>
            <w:rStyle w:val="Hyperlink"/>
            <w:rFonts w:ascii="Sakkal Majalla" w:hAnsi="Sakkal Majalla" w:cs="Sakkal Majalla"/>
            <w:b/>
            <w:bCs/>
            <w:sz w:val="28"/>
            <w:szCs w:val="28"/>
          </w:rPr>
          <w:t>http://www.kushite.sd/ar/fact.php</w:t>
        </w:r>
      </w:hyperlink>
      <w:r w:rsidR="00B9183B">
        <w:rPr>
          <w:rFonts w:ascii="Sakkal Majalla" w:hAnsi="Sakkal Majalla" w:cs="Sakkal Majalla" w:hint="cs"/>
          <w:b/>
          <w:bCs/>
          <w:sz w:val="28"/>
          <w:szCs w:val="28"/>
          <w:rtl/>
        </w:rPr>
        <w:t xml:space="preserve"> .</w:t>
      </w:r>
    </w:p>
    <w:p w:rsidR="007605D4" w:rsidRPr="00B9183B" w:rsidRDefault="007605D4" w:rsidP="007605D4">
      <w:pPr>
        <w:pStyle w:val="a5"/>
        <w:numPr>
          <w:ilvl w:val="0"/>
          <w:numId w:val="10"/>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هويات شخصية جديدة توزّع قريبا في مناطق درع الفرات " مالك حافظ  -موقع  روزنة تاريخ 17/5/2018 .</w:t>
      </w:r>
    </w:p>
    <w:p w:rsidR="003719E5" w:rsidRPr="00B9183B" w:rsidRDefault="003719E5" w:rsidP="003719E5">
      <w:pPr>
        <w:pStyle w:val="a5"/>
        <w:ind w:left="425"/>
        <w:rPr>
          <w:rFonts w:ascii="Sakkal Majalla" w:hAnsi="Sakkal Majalla" w:cs="Sakkal Majalla"/>
          <w:b/>
          <w:bCs/>
          <w:sz w:val="28"/>
          <w:szCs w:val="28"/>
        </w:rPr>
      </w:pPr>
    </w:p>
    <w:p w:rsidR="002B7B8D" w:rsidRPr="00B9183B" w:rsidRDefault="002B7B8D" w:rsidP="002B7B8D">
      <w:pPr>
        <w:pStyle w:val="a5"/>
        <w:ind w:left="141"/>
        <w:rPr>
          <w:rFonts w:ascii="Sakkal Majalla" w:hAnsi="Sakkal Majalla" w:cs="Sakkal Majalla"/>
          <w:b/>
          <w:bCs/>
          <w:color w:val="FF0000"/>
          <w:sz w:val="36"/>
          <w:szCs w:val="36"/>
          <w:u w:val="single"/>
          <w:rtl/>
        </w:rPr>
      </w:pPr>
      <w:r w:rsidRPr="00B9183B">
        <w:rPr>
          <w:rFonts w:ascii="Sakkal Majalla" w:hAnsi="Sakkal Majalla" w:cs="Sakkal Majalla"/>
          <w:b/>
          <w:bCs/>
          <w:color w:val="FF0000"/>
          <w:sz w:val="36"/>
          <w:szCs w:val="36"/>
          <w:u w:val="single"/>
          <w:rtl/>
        </w:rPr>
        <w:t>المقابلات :</w:t>
      </w:r>
    </w:p>
    <w:p w:rsidR="003719E5" w:rsidRPr="00B9183B" w:rsidRDefault="003719E5" w:rsidP="003719E5">
      <w:pPr>
        <w:jc w:val="both"/>
        <w:rPr>
          <w:rFonts w:ascii="Sakkal Majalla" w:hAnsi="Sakkal Majalla" w:cs="Sakkal Majalla"/>
          <w:b/>
          <w:bCs/>
          <w:sz w:val="28"/>
          <w:szCs w:val="28"/>
        </w:rPr>
      </w:pPr>
    </w:p>
    <w:p w:rsidR="003719E5" w:rsidRPr="00B9183B" w:rsidRDefault="003719E5" w:rsidP="00F443C1">
      <w:pPr>
        <w:pStyle w:val="a5"/>
        <w:numPr>
          <w:ilvl w:val="0"/>
          <w:numId w:val="9"/>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 xml:space="preserve">مقابلة عبر السكايب مع محامي مقيم في مدينة غازي عنتاب التركية – تاريخ 1/6/2018 الساعة السادسة مساءاً </w:t>
      </w:r>
      <w:r w:rsidR="00B9183B">
        <w:rPr>
          <w:rFonts w:ascii="Sakkal Majalla" w:hAnsi="Sakkal Majalla" w:cs="Sakkal Majalla" w:hint="cs"/>
          <w:b/>
          <w:bCs/>
          <w:sz w:val="28"/>
          <w:szCs w:val="28"/>
          <w:rtl/>
        </w:rPr>
        <w:t>.</w:t>
      </w:r>
    </w:p>
    <w:p w:rsidR="003719E5" w:rsidRPr="00B9183B" w:rsidRDefault="003719E5" w:rsidP="00F443C1">
      <w:pPr>
        <w:pStyle w:val="a5"/>
        <w:numPr>
          <w:ilvl w:val="0"/>
          <w:numId w:val="9"/>
        </w:numPr>
        <w:ind w:left="425" w:hanging="284"/>
        <w:rPr>
          <w:rFonts w:ascii="Sakkal Majalla" w:hAnsi="Sakkal Majalla" w:cs="Sakkal Majalla"/>
          <w:b/>
          <w:bCs/>
          <w:sz w:val="28"/>
          <w:szCs w:val="28"/>
        </w:rPr>
      </w:pPr>
      <w:r w:rsidRPr="00B9183B">
        <w:rPr>
          <w:rFonts w:ascii="Sakkal Majalla" w:hAnsi="Sakkal Majalla" w:cs="Sakkal Majalla"/>
          <w:b/>
          <w:bCs/>
          <w:sz w:val="28"/>
          <w:szCs w:val="28"/>
          <w:rtl/>
        </w:rPr>
        <w:t>مقابلة مع أحد السكان المقيمين في مدينة حلب قبل سيطرة النظام عليها مكان المقابلة مدينة مارع تاريخ 10/5/2018 الساعة الواحدة ظهرا.</w:t>
      </w:r>
    </w:p>
    <w:p w:rsidR="003719E5" w:rsidRPr="00B9183B" w:rsidRDefault="003719E5" w:rsidP="00F443C1">
      <w:pPr>
        <w:pStyle w:val="a4"/>
        <w:numPr>
          <w:ilvl w:val="0"/>
          <w:numId w:val="9"/>
        </w:numPr>
        <w:ind w:left="425" w:hanging="284"/>
        <w:jc w:val="both"/>
        <w:rPr>
          <w:rFonts w:ascii="Sakkal Majalla" w:hAnsi="Sakkal Majalla" w:cs="Sakkal Majalla"/>
          <w:b/>
          <w:bCs/>
          <w:sz w:val="28"/>
          <w:szCs w:val="28"/>
        </w:rPr>
      </w:pPr>
      <w:r w:rsidRPr="00B9183B">
        <w:rPr>
          <w:rFonts w:ascii="Sakkal Majalla" w:hAnsi="Sakkal Majalla" w:cs="Sakkal Majalla"/>
          <w:b/>
          <w:bCs/>
          <w:sz w:val="28"/>
          <w:szCs w:val="28"/>
          <w:rtl/>
        </w:rPr>
        <w:t>مقابلة مع أحد القضاة العاملين في محاكم ريف حلب الشمالي مكان المقابلة مدينة اعزاز تاريخ 15/6/2018 الساعة الثانية بعد الظهر</w:t>
      </w:r>
      <w:r w:rsidR="00B9183B">
        <w:rPr>
          <w:rFonts w:ascii="Sakkal Majalla" w:hAnsi="Sakkal Majalla" w:cs="Sakkal Majalla" w:hint="cs"/>
          <w:b/>
          <w:bCs/>
          <w:sz w:val="28"/>
          <w:szCs w:val="28"/>
          <w:rtl/>
        </w:rPr>
        <w:t xml:space="preserve"> .</w:t>
      </w:r>
    </w:p>
    <w:p w:rsidR="003719E5" w:rsidRPr="00B9183B" w:rsidRDefault="003719E5" w:rsidP="00F443C1">
      <w:pPr>
        <w:pStyle w:val="a4"/>
        <w:numPr>
          <w:ilvl w:val="0"/>
          <w:numId w:val="9"/>
        </w:numPr>
        <w:ind w:left="425" w:hanging="284"/>
        <w:jc w:val="both"/>
        <w:rPr>
          <w:rFonts w:ascii="Sakkal Majalla" w:hAnsi="Sakkal Majalla" w:cs="Sakkal Majalla"/>
          <w:b/>
          <w:bCs/>
          <w:sz w:val="28"/>
          <w:szCs w:val="28"/>
        </w:rPr>
      </w:pPr>
      <w:r w:rsidRPr="00B9183B">
        <w:rPr>
          <w:rFonts w:ascii="Sakkal Majalla" w:hAnsi="Sakkal Majalla" w:cs="Sakkal Majalla"/>
          <w:b/>
          <w:bCs/>
          <w:sz w:val="28"/>
          <w:szCs w:val="28"/>
          <w:rtl/>
        </w:rPr>
        <w:t>مقابلة مع طالب جامعي منقطع عن الدراسة مكان المقابلة مدينة مارع تاريخ 12/6 /2018 الساعة الثانية عشرة ظهراً</w:t>
      </w:r>
      <w:r w:rsidR="00B9183B">
        <w:rPr>
          <w:rFonts w:ascii="Sakkal Majalla" w:hAnsi="Sakkal Majalla" w:cs="Sakkal Majalla" w:hint="cs"/>
          <w:b/>
          <w:bCs/>
          <w:sz w:val="28"/>
          <w:szCs w:val="28"/>
          <w:rtl/>
        </w:rPr>
        <w:t xml:space="preserve"> .</w:t>
      </w:r>
    </w:p>
    <w:p w:rsidR="003719E5" w:rsidRPr="00B9183B" w:rsidRDefault="003719E5" w:rsidP="00B9183B">
      <w:pPr>
        <w:pStyle w:val="a5"/>
        <w:numPr>
          <w:ilvl w:val="0"/>
          <w:numId w:val="9"/>
        </w:numPr>
        <w:ind w:left="425" w:hanging="284"/>
        <w:rPr>
          <w:rFonts w:ascii="Sakkal Majalla" w:hAnsi="Sakkal Majalla" w:cs="Sakkal Majalla"/>
          <w:b/>
          <w:bCs/>
          <w:sz w:val="28"/>
          <w:szCs w:val="28"/>
          <w:rtl/>
        </w:rPr>
      </w:pPr>
      <w:r w:rsidRPr="00B9183B">
        <w:rPr>
          <w:rFonts w:ascii="Sakkal Majalla" w:hAnsi="Sakkal Majalla" w:cs="Sakkal Majalla"/>
          <w:b/>
          <w:bCs/>
          <w:sz w:val="28"/>
          <w:szCs w:val="28"/>
          <w:rtl/>
        </w:rPr>
        <w:t xml:space="preserve">مقابلة مع </w:t>
      </w:r>
      <w:r w:rsidR="00B9183B" w:rsidRPr="00B9183B">
        <w:rPr>
          <w:rFonts w:ascii="Sakkal Majalla" w:hAnsi="Sakkal Majalla" w:cs="Sakkal Majalla"/>
          <w:b/>
          <w:bCs/>
          <w:sz w:val="28"/>
          <w:szCs w:val="28"/>
          <w:rtl/>
        </w:rPr>
        <w:t>مدير</w:t>
      </w:r>
      <w:r w:rsidRPr="00B9183B">
        <w:rPr>
          <w:rFonts w:ascii="Sakkal Majalla" w:hAnsi="Sakkal Majalla" w:cs="Sakkal Majalla"/>
          <w:b/>
          <w:bCs/>
          <w:sz w:val="28"/>
          <w:szCs w:val="28"/>
          <w:rtl/>
        </w:rPr>
        <w:t xml:space="preserve"> </w:t>
      </w:r>
      <w:r w:rsidR="00B9183B" w:rsidRPr="00B9183B">
        <w:rPr>
          <w:rFonts w:ascii="Sakkal Majalla" w:hAnsi="Sakkal Majalla" w:cs="Sakkal Majalla"/>
          <w:b/>
          <w:bCs/>
          <w:sz w:val="28"/>
          <w:szCs w:val="28"/>
          <w:rtl/>
        </w:rPr>
        <w:t>مدرسة</w:t>
      </w:r>
      <w:r w:rsidRPr="00B9183B">
        <w:rPr>
          <w:rFonts w:ascii="Sakkal Majalla" w:hAnsi="Sakkal Majalla" w:cs="Sakkal Majalla"/>
          <w:b/>
          <w:bCs/>
          <w:sz w:val="28"/>
          <w:szCs w:val="28"/>
          <w:rtl/>
        </w:rPr>
        <w:t xml:space="preserve"> </w:t>
      </w:r>
      <w:r w:rsidR="00B9183B" w:rsidRPr="00B9183B">
        <w:rPr>
          <w:rFonts w:ascii="Sakkal Majalla" w:hAnsi="Sakkal Majalla" w:cs="Sakkal Majalla"/>
          <w:b/>
          <w:bCs/>
          <w:sz w:val="28"/>
          <w:szCs w:val="28"/>
          <w:rtl/>
        </w:rPr>
        <w:t>في مدينة مارع</w:t>
      </w:r>
      <w:r w:rsidRPr="00B9183B">
        <w:rPr>
          <w:rFonts w:ascii="Sakkal Majalla" w:hAnsi="Sakkal Majalla" w:cs="Sakkal Majalla"/>
          <w:b/>
          <w:bCs/>
          <w:sz w:val="28"/>
          <w:szCs w:val="28"/>
          <w:rtl/>
        </w:rPr>
        <w:t xml:space="preserve"> – مكان المقابلة مدينة مارع تاريخ 4/6/2018 الساعة الواحد و النصف بعد الظهر .</w:t>
      </w:r>
    </w:p>
    <w:p w:rsidR="003719E5" w:rsidRPr="00B9183B" w:rsidRDefault="003719E5" w:rsidP="00F443C1">
      <w:pPr>
        <w:pStyle w:val="a5"/>
        <w:numPr>
          <w:ilvl w:val="0"/>
          <w:numId w:val="9"/>
        </w:numPr>
        <w:ind w:left="425" w:hanging="284"/>
        <w:rPr>
          <w:rFonts w:ascii="Sakkal Majalla" w:hAnsi="Sakkal Majalla" w:cs="Sakkal Majalla"/>
          <w:b/>
          <w:bCs/>
          <w:sz w:val="28"/>
          <w:szCs w:val="28"/>
          <w:rtl/>
        </w:rPr>
      </w:pPr>
      <w:r w:rsidRPr="00B9183B">
        <w:rPr>
          <w:rFonts w:ascii="Sakkal Majalla" w:hAnsi="Sakkal Majalla" w:cs="Sakkal Majalla"/>
          <w:b/>
          <w:bCs/>
          <w:sz w:val="28"/>
          <w:szCs w:val="28"/>
          <w:rtl/>
        </w:rPr>
        <w:t>مقابلة مع موظف سابق في السجل المدني مكان المقابلة مدينة اعزاز تاريخ 17/5/2018 الساعة الواحدة و النصف ظهراً</w:t>
      </w:r>
      <w:r w:rsidR="00B9183B">
        <w:rPr>
          <w:rFonts w:ascii="Sakkal Majalla" w:hAnsi="Sakkal Majalla" w:cs="Sakkal Majalla" w:hint="cs"/>
          <w:b/>
          <w:bCs/>
          <w:sz w:val="28"/>
          <w:szCs w:val="28"/>
          <w:rtl/>
        </w:rPr>
        <w:t xml:space="preserve"> .</w:t>
      </w:r>
    </w:p>
    <w:p w:rsidR="002B7B8D" w:rsidRPr="00B9183B" w:rsidRDefault="002B7B8D" w:rsidP="002B7B8D">
      <w:pPr>
        <w:pStyle w:val="a5"/>
        <w:ind w:left="141"/>
        <w:rPr>
          <w:rFonts w:ascii="Sakkal Majalla" w:hAnsi="Sakkal Majalla" w:cs="Sakkal Majalla"/>
          <w:b/>
          <w:bCs/>
          <w:sz w:val="28"/>
          <w:szCs w:val="28"/>
        </w:rPr>
      </w:pPr>
    </w:p>
    <w:p w:rsidR="00245539" w:rsidRPr="00B9183B" w:rsidRDefault="00245539" w:rsidP="00F50C05">
      <w:pPr>
        <w:pStyle w:val="a5"/>
        <w:ind w:left="501"/>
        <w:rPr>
          <w:rFonts w:ascii="Sakkal Majalla" w:hAnsi="Sakkal Majalla" w:cs="Sakkal Majalla"/>
          <w:b/>
          <w:bCs/>
          <w:sz w:val="28"/>
          <w:szCs w:val="28"/>
          <w:rtl/>
        </w:rPr>
      </w:pPr>
    </w:p>
    <w:p w:rsidR="009A6692" w:rsidRPr="00B9183B" w:rsidRDefault="009A6692" w:rsidP="00CD06D7">
      <w:pPr>
        <w:ind w:left="360"/>
        <w:jc w:val="both"/>
        <w:rPr>
          <w:rFonts w:ascii="Sakkal Majalla" w:hAnsi="Sakkal Majalla" w:cs="Sakkal Majalla"/>
          <w:b/>
          <w:bCs/>
          <w:sz w:val="28"/>
          <w:szCs w:val="28"/>
        </w:rPr>
      </w:pPr>
    </w:p>
    <w:p w:rsidR="00BF5213" w:rsidRPr="00B9183B" w:rsidRDefault="00BF5213" w:rsidP="007D7EA9">
      <w:pPr>
        <w:ind w:left="360"/>
        <w:jc w:val="both"/>
        <w:rPr>
          <w:rFonts w:ascii="Sakkal Majalla" w:hAnsi="Sakkal Majalla" w:cs="Sakkal Majalla"/>
          <w:b/>
          <w:bCs/>
          <w:sz w:val="28"/>
          <w:szCs w:val="28"/>
        </w:rPr>
      </w:pPr>
    </w:p>
    <w:p w:rsidR="00A852C8" w:rsidRPr="002B7B8D" w:rsidRDefault="00A15E9F" w:rsidP="007D7EA9">
      <w:pPr>
        <w:ind w:left="360"/>
        <w:jc w:val="both"/>
        <w:rPr>
          <w:rFonts w:ascii="Sakkal Majalla" w:hAnsi="Sakkal Majalla" w:cs="Akhbar MT"/>
          <w:b/>
          <w:bCs/>
          <w:sz w:val="28"/>
          <w:szCs w:val="28"/>
          <w:rtl/>
        </w:rPr>
      </w:pPr>
      <w:r w:rsidRPr="002B7B8D">
        <w:rPr>
          <w:rFonts w:ascii="Sakkal Majalla" w:hAnsi="Sakkal Majalla" w:cs="Akhbar MT"/>
          <w:b/>
          <w:bCs/>
          <w:sz w:val="28"/>
          <w:szCs w:val="28"/>
          <w:rtl/>
        </w:rPr>
        <w:t xml:space="preserve"> </w:t>
      </w:r>
    </w:p>
    <w:p w:rsidR="00736D3C" w:rsidRPr="00F50C05" w:rsidRDefault="00736D3C" w:rsidP="007D7EA9">
      <w:pPr>
        <w:jc w:val="both"/>
        <w:rPr>
          <w:rFonts w:ascii="Sakkal Majalla" w:hAnsi="Sakkal Majalla" w:cs="Akhbar MT"/>
          <w:b/>
          <w:bCs/>
          <w:sz w:val="28"/>
          <w:szCs w:val="28"/>
        </w:rPr>
      </w:pPr>
    </w:p>
    <w:sectPr w:rsidR="00736D3C" w:rsidRPr="00F50C05" w:rsidSect="009B3133">
      <w:footerReference w:type="default" r:id="rId10"/>
      <w:pgSz w:w="11906" w:h="16838"/>
      <w:pgMar w:top="1440" w:right="1133"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F7" w:rsidRDefault="00E861F7" w:rsidP="00BD492B">
      <w:pPr>
        <w:spacing w:after="0" w:line="240" w:lineRule="auto"/>
      </w:pPr>
      <w:r>
        <w:separator/>
      </w:r>
    </w:p>
  </w:endnote>
  <w:endnote w:type="continuationSeparator" w:id="0">
    <w:p w:rsidR="00E861F7" w:rsidRDefault="00E861F7" w:rsidP="00BD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PT Simple Bold Ruled">
    <w:panose1 w:val="02010400000000000000"/>
    <w:charset w:val="B2"/>
    <w:family w:val="auto"/>
    <w:pitch w:val="variable"/>
    <w:sig w:usb0="00002001" w:usb1="80000000" w:usb2="00000008" w:usb3="00000000" w:csb0="00000040" w:csb1="00000000"/>
  </w:font>
  <w:font w:name="amnesty insan">
    <w:altName w:val="Times New Roman"/>
    <w:panose1 w:val="00000000000000000000"/>
    <w:charset w:val="00"/>
    <w:family w:val="roman"/>
    <w:notTrueType/>
    <w:pitch w:val="default"/>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7448367"/>
      <w:docPartObj>
        <w:docPartGallery w:val="Page Numbers (Bottom of Page)"/>
        <w:docPartUnique/>
      </w:docPartObj>
    </w:sdtPr>
    <w:sdtEndPr/>
    <w:sdtContent>
      <w:p w:rsidR="00F24DF6" w:rsidRDefault="00F24DF6">
        <w:pPr>
          <w:pStyle w:val="a9"/>
          <w:jc w:val="center"/>
        </w:pPr>
        <w:r>
          <w:fldChar w:fldCharType="begin"/>
        </w:r>
        <w:r>
          <w:instrText>PAGE   \* MERGEFORMAT</w:instrText>
        </w:r>
        <w:r>
          <w:fldChar w:fldCharType="separate"/>
        </w:r>
        <w:r w:rsidR="004839D0" w:rsidRPr="004839D0">
          <w:rPr>
            <w:noProof/>
            <w:rtl/>
            <w:lang w:val="ar-SA"/>
          </w:rPr>
          <w:t>2</w:t>
        </w:r>
        <w:r>
          <w:fldChar w:fldCharType="end"/>
        </w:r>
      </w:p>
    </w:sdtContent>
  </w:sdt>
  <w:p w:rsidR="00F24DF6" w:rsidRDefault="00F24D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F7" w:rsidRDefault="00E861F7" w:rsidP="00BD492B">
      <w:pPr>
        <w:spacing w:after="0" w:line="240" w:lineRule="auto"/>
      </w:pPr>
      <w:r>
        <w:separator/>
      </w:r>
    </w:p>
  </w:footnote>
  <w:footnote w:type="continuationSeparator" w:id="0">
    <w:p w:rsidR="00E861F7" w:rsidRDefault="00E861F7" w:rsidP="00BD492B">
      <w:pPr>
        <w:spacing w:after="0" w:line="240" w:lineRule="auto"/>
      </w:pPr>
      <w:r>
        <w:continuationSeparator/>
      </w:r>
    </w:p>
  </w:footnote>
  <w:footnote w:id="1">
    <w:p w:rsidR="00F24DF6" w:rsidRDefault="00F24DF6">
      <w:pPr>
        <w:pStyle w:val="a5"/>
      </w:pPr>
      <w:r>
        <w:rPr>
          <w:rFonts w:hint="cs"/>
          <w:rtl/>
        </w:rPr>
        <w:t>(</w:t>
      </w:r>
      <w:r>
        <w:rPr>
          <w:rStyle w:val="a6"/>
        </w:rPr>
        <w:footnoteRef/>
      </w:r>
      <w:r>
        <w:rPr>
          <w:rFonts w:hint="cs"/>
          <w:rtl/>
        </w:rPr>
        <w:t xml:space="preserve">) لمحة عن الاحتياجات الانسانية 2017 </w:t>
      </w:r>
      <w:r>
        <w:rPr>
          <w:rtl/>
        </w:rPr>
        <w:t>–</w:t>
      </w:r>
      <w:r>
        <w:rPr>
          <w:rFonts w:hint="cs"/>
          <w:rtl/>
        </w:rPr>
        <w:t xml:space="preserve"> تقرير الأمم المتحدة عن الجمهورية العربية السورية كانون أول 2016-  ص 17</w:t>
      </w:r>
    </w:p>
  </w:footnote>
  <w:footnote w:id="2">
    <w:p w:rsidR="00F24DF6" w:rsidRDefault="00F24DF6" w:rsidP="00333553">
      <w:pPr>
        <w:pStyle w:val="a5"/>
      </w:pPr>
      <w:r>
        <w:rPr>
          <w:rFonts w:hint="cs"/>
          <w:rtl/>
        </w:rPr>
        <w:t>(</w:t>
      </w:r>
      <w:r>
        <w:rPr>
          <w:rStyle w:val="a6"/>
        </w:rPr>
        <w:footnoteRef/>
      </w:r>
      <w:r>
        <w:rPr>
          <w:rFonts w:hint="cs"/>
          <w:rtl/>
        </w:rPr>
        <w:t>) مقابلة مع أحد السكان المقيمين في مدينة حلب قبل سيطرة النظام عليها مكان المقابلة مدينة مارع تاريخ 10/5/2018 الساعة الواحدة ظهرا.</w:t>
      </w:r>
    </w:p>
  </w:footnote>
  <w:footnote w:id="3">
    <w:p w:rsidR="00F24DF6" w:rsidRDefault="00F24DF6">
      <w:pPr>
        <w:pStyle w:val="a5"/>
        <w:rPr>
          <w:rtl/>
        </w:rPr>
      </w:pPr>
      <w:r>
        <w:rPr>
          <w:rFonts w:hint="cs"/>
          <w:rtl/>
        </w:rPr>
        <w:t>(</w:t>
      </w:r>
      <w:r>
        <w:rPr>
          <w:rStyle w:val="a6"/>
        </w:rPr>
        <w:footnoteRef/>
      </w:r>
      <w:r>
        <w:rPr>
          <w:rFonts w:hint="cs"/>
          <w:rtl/>
        </w:rPr>
        <w:t>) مقابلة مع موظف سابق في السجل المدني مكان المقابلة مدينة اعزاز تاريخ 17/5/2018 الساعة الواحدة و النصف ظهراً</w:t>
      </w:r>
    </w:p>
  </w:footnote>
  <w:footnote w:id="4">
    <w:p w:rsidR="00F24DF6" w:rsidRDefault="00F24DF6" w:rsidP="003C57D9">
      <w:pPr>
        <w:pStyle w:val="a5"/>
      </w:pPr>
      <w:r>
        <w:rPr>
          <w:rFonts w:hint="cs"/>
          <w:rtl/>
        </w:rPr>
        <w:t>(</w:t>
      </w:r>
      <w:r>
        <w:rPr>
          <w:rStyle w:val="a6"/>
        </w:rPr>
        <w:footnoteRef/>
      </w:r>
      <w:r>
        <w:rPr>
          <w:rFonts w:hint="cs"/>
          <w:rtl/>
        </w:rPr>
        <w:t xml:space="preserve">) مقابلة مع أحد القضاة العاملين في محاكم ريف حلب الشمالي مكان المقابلة مدينة اعزاز تاريخ 15/6/2018 الساعة الثانية بعد الظهر </w:t>
      </w:r>
    </w:p>
  </w:footnote>
  <w:footnote w:id="5">
    <w:p w:rsidR="00F24DF6" w:rsidRDefault="00F24DF6">
      <w:pPr>
        <w:pStyle w:val="a5"/>
      </w:pPr>
      <w:r>
        <w:rPr>
          <w:rFonts w:hint="cs"/>
          <w:rtl/>
        </w:rPr>
        <w:t>(</w:t>
      </w:r>
      <w:r>
        <w:rPr>
          <w:rStyle w:val="a6"/>
        </w:rPr>
        <w:footnoteRef/>
      </w:r>
      <w:r>
        <w:rPr>
          <w:rFonts w:hint="cs"/>
          <w:rtl/>
        </w:rPr>
        <w:t>) "الخدمات القانونية للمفوضية تصنع فرقاً في حياة السوريين النازحين داخلياً" موقع المفوضية السامية للأمم المتحدة لشؤون اللاجئين-  تاريخ 31 / 1/2016</w:t>
      </w:r>
    </w:p>
  </w:footnote>
  <w:footnote w:id="6">
    <w:p w:rsidR="00F24DF6" w:rsidRDefault="00F24DF6" w:rsidP="00421924">
      <w:pPr>
        <w:pStyle w:val="a5"/>
        <w:rPr>
          <w:rtl/>
        </w:rPr>
      </w:pPr>
      <w:r>
        <w:rPr>
          <w:rFonts w:hint="cs"/>
          <w:rtl/>
        </w:rPr>
        <w:t>(</w:t>
      </w:r>
      <w:r>
        <w:rPr>
          <w:rStyle w:val="a6"/>
        </w:rPr>
        <w:footnoteRef/>
      </w:r>
      <w:r>
        <w:rPr>
          <w:rFonts w:hint="cs"/>
          <w:rtl/>
        </w:rPr>
        <w:t>) مقابلة مع طالب جامعي منقطع عن الدراسة مكان المقابلة مدينة مارع تاريخ 12/6 /2018 الساعة الثانية عشرة ظهراً</w:t>
      </w:r>
    </w:p>
  </w:footnote>
  <w:footnote w:id="7">
    <w:p w:rsidR="00F24DF6" w:rsidRDefault="00F24DF6" w:rsidP="007D7EA9">
      <w:pPr>
        <w:pStyle w:val="a5"/>
      </w:pPr>
      <w:r>
        <w:rPr>
          <w:rFonts w:hint="cs"/>
          <w:rtl/>
        </w:rPr>
        <w:t>(</w:t>
      </w:r>
      <w:r>
        <w:rPr>
          <w:rStyle w:val="a6"/>
        </w:rPr>
        <w:footnoteRef/>
      </w:r>
      <w:r>
        <w:rPr>
          <w:rFonts w:hint="cs"/>
          <w:rtl/>
        </w:rPr>
        <w:t>) تندرج المادة ضمن القصل الثاني المتعلق بالسجل المدني من قانون الأحوال المدنية السوري رقم 26 لعام 2007</w:t>
      </w:r>
    </w:p>
  </w:footnote>
  <w:footnote w:id="8">
    <w:p w:rsidR="00F24DF6" w:rsidRDefault="00F24DF6" w:rsidP="007D7EA9">
      <w:pPr>
        <w:pStyle w:val="a5"/>
        <w:rPr>
          <w:rtl/>
        </w:rPr>
      </w:pPr>
      <w:r>
        <w:rPr>
          <w:rFonts w:hint="cs"/>
          <w:rtl/>
        </w:rPr>
        <w:t>(</w:t>
      </w:r>
      <w:r>
        <w:rPr>
          <w:rStyle w:val="a6"/>
        </w:rPr>
        <w:footnoteRef/>
      </w:r>
      <w:r>
        <w:rPr>
          <w:rFonts w:hint="cs"/>
          <w:rtl/>
        </w:rPr>
        <w:t>) الاعلان العاملي لحقوق الانسان و الذي اعتمدته الجمعية العامة للأم المتحدة في 10/12/1948 م</w:t>
      </w:r>
    </w:p>
  </w:footnote>
  <w:footnote w:id="9">
    <w:p w:rsidR="00F24DF6" w:rsidRDefault="00F24DF6" w:rsidP="007D7EA9">
      <w:pPr>
        <w:pStyle w:val="a5"/>
      </w:pPr>
      <w:r>
        <w:rPr>
          <w:rFonts w:hint="cs"/>
          <w:rtl/>
        </w:rPr>
        <w:t>(</w:t>
      </w:r>
      <w:r>
        <w:rPr>
          <w:rStyle w:val="a6"/>
        </w:rPr>
        <w:footnoteRef/>
      </w:r>
      <w:r>
        <w:rPr>
          <w:rFonts w:hint="cs"/>
          <w:rtl/>
        </w:rPr>
        <w:t>) تندرج هاتين المادتين ضمن الفصل الثاني المتعلق بالوضع القانوني من اتفاقية الأمم المتحدة الخاصة بوضع اللاجئين لعام 1951</w:t>
      </w:r>
    </w:p>
  </w:footnote>
  <w:footnote w:id="10">
    <w:p w:rsidR="00F24DF6" w:rsidRDefault="00F24DF6" w:rsidP="007D7EA9">
      <w:pPr>
        <w:pStyle w:val="a5"/>
      </w:pPr>
      <w:r>
        <w:rPr>
          <w:rFonts w:hint="cs"/>
          <w:rtl/>
        </w:rPr>
        <w:t>(</w:t>
      </w:r>
      <w:r>
        <w:rPr>
          <w:rStyle w:val="a6"/>
        </w:rPr>
        <w:footnoteRef/>
      </w:r>
      <w:r>
        <w:rPr>
          <w:rFonts w:hint="cs"/>
          <w:rtl/>
        </w:rPr>
        <w:t xml:space="preserve">) العهد الدولي الخاص بالحقوق المدنية و السياسية و الذي جرى اعتماده من الجمعية العامة للأمم المتحدة بتاريخ  16 / 12/ 1966 و بدأ بالنفاذ في 23/3/1976 </w:t>
      </w:r>
    </w:p>
  </w:footnote>
  <w:footnote w:id="11">
    <w:p w:rsidR="00F24DF6" w:rsidRDefault="00F24DF6" w:rsidP="007D7EA9">
      <w:pPr>
        <w:pStyle w:val="a5"/>
      </w:pPr>
      <w:r>
        <w:rPr>
          <w:rFonts w:hint="cs"/>
          <w:rtl/>
        </w:rPr>
        <w:t>(</w:t>
      </w:r>
      <w:r>
        <w:rPr>
          <w:rStyle w:val="a6"/>
        </w:rPr>
        <w:footnoteRef/>
      </w:r>
      <w:r>
        <w:rPr>
          <w:rFonts w:hint="cs"/>
          <w:rtl/>
        </w:rPr>
        <w:t>) اتفاقية حقوق الطفل اعتمدت و عرضت للتوقيع و التصديق و الانضمام بموجب قرار الجمعية العامة للأمم المتحدة 44/25 بتاريخ 20 /11/1989 تاريخ النفاذ 12/9/1990 .</w:t>
      </w:r>
    </w:p>
  </w:footnote>
  <w:footnote w:id="12">
    <w:p w:rsidR="00F24DF6" w:rsidRDefault="00F24DF6" w:rsidP="007D7EA9">
      <w:pPr>
        <w:pStyle w:val="a5"/>
        <w:rPr>
          <w:rtl/>
        </w:rPr>
      </w:pPr>
      <w:r>
        <w:rPr>
          <w:rFonts w:hint="cs"/>
          <w:rtl/>
        </w:rPr>
        <w:t>(</w:t>
      </w:r>
      <w:r>
        <w:rPr>
          <w:rStyle w:val="a6"/>
        </w:rPr>
        <w:footnoteRef/>
      </w:r>
      <w:r>
        <w:rPr>
          <w:rFonts w:hint="cs"/>
          <w:rtl/>
        </w:rPr>
        <w:t>) ا</w:t>
      </w:r>
      <w:r w:rsidRPr="001C2EB3">
        <w:rPr>
          <w:rFonts w:hint="cs"/>
          <w:rtl/>
        </w:rPr>
        <w:t xml:space="preserve">لمبادئ التوجيهية بشأن التشريد الداخلي </w:t>
      </w:r>
      <w:r w:rsidRPr="001C2EB3">
        <w:rPr>
          <w:rFonts w:ascii="amnesty insan" w:hAnsi="amnesty insan"/>
          <w:color w:val="000000"/>
          <w:shd w:val="clear" w:color="auto" w:fill="FFFFFF"/>
          <w:rtl/>
        </w:rPr>
        <w:t xml:space="preserve">وردت ضمن تقرير ممثل الأمين العام السيد فرانسيس م. </w:t>
      </w:r>
      <w:proofErr w:type="spellStart"/>
      <w:r w:rsidRPr="001C2EB3">
        <w:rPr>
          <w:rFonts w:ascii="amnesty insan" w:hAnsi="amnesty insan"/>
          <w:color w:val="000000"/>
          <w:shd w:val="clear" w:color="auto" w:fill="FFFFFF"/>
          <w:rtl/>
        </w:rPr>
        <w:t>دينغ</w:t>
      </w:r>
      <w:proofErr w:type="spellEnd"/>
      <w:r w:rsidRPr="001C2EB3">
        <w:rPr>
          <w:rFonts w:ascii="amnesty insan" w:hAnsi="amnesty insan"/>
          <w:color w:val="000000"/>
          <w:shd w:val="clear" w:color="auto" w:fill="FFFFFF"/>
          <w:rtl/>
        </w:rPr>
        <w:t>، المجلس الاقتصادي الاجتماعي- لجنة حقوق الإنسان، الأمم المتحدة، 1998</w:t>
      </w:r>
      <w:r>
        <w:rPr>
          <w:rFonts w:hint="cs"/>
          <w:rtl/>
        </w:rPr>
        <w:t xml:space="preserve"> .</w:t>
      </w:r>
    </w:p>
  </w:footnote>
  <w:footnote w:id="13">
    <w:p w:rsidR="00F24DF6" w:rsidRDefault="00F24DF6" w:rsidP="00CF6B99">
      <w:pPr>
        <w:pStyle w:val="a5"/>
        <w:rPr>
          <w:rtl/>
        </w:rPr>
      </w:pPr>
      <w:r>
        <w:rPr>
          <w:rFonts w:hint="cs"/>
          <w:rtl/>
        </w:rPr>
        <w:t>(</w:t>
      </w:r>
      <w:r>
        <w:rPr>
          <w:rStyle w:val="a6"/>
        </w:rPr>
        <w:footnoteRef/>
      </w:r>
      <w:r>
        <w:rPr>
          <w:rFonts w:hint="cs"/>
          <w:rtl/>
        </w:rPr>
        <w:t xml:space="preserve">) الاتفاقية الامريكية لحقوق الانسان </w:t>
      </w:r>
      <w:r w:rsidRPr="00824CC3">
        <w:rPr>
          <w:color w:val="000000"/>
          <w:shd w:val="clear" w:color="auto" w:fill="FFFFFF"/>
          <w:rtl/>
        </w:rPr>
        <w:t xml:space="preserve">سان خوسيه </w:t>
      </w:r>
      <w:r>
        <w:rPr>
          <w:rFonts w:hint="cs"/>
          <w:color w:val="000000"/>
          <w:shd w:val="clear" w:color="auto" w:fill="FFFFFF"/>
          <w:rtl/>
        </w:rPr>
        <w:t>تاريخ</w:t>
      </w:r>
      <w:r w:rsidRPr="00824CC3">
        <w:rPr>
          <w:color w:val="000000"/>
          <w:shd w:val="clear" w:color="auto" w:fill="FFFFFF"/>
          <w:rtl/>
        </w:rPr>
        <w:t xml:space="preserve"> 22/ 11/1969</w:t>
      </w:r>
      <w:r>
        <w:rPr>
          <w:rFonts w:hint="cs"/>
          <w:rtl/>
        </w:rPr>
        <w:t xml:space="preserve"> .</w:t>
      </w:r>
    </w:p>
  </w:footnote>
  <w:footnote w:id="14">
    <w:p w:rsidR="00F24DF6" w:rsidRDefault="00F24DF6">
      <w:pPr>
        <w:pStyle w:val="a5"/>
      </w:pPr>
      <w:r>
        <w:rPr>
          <w:rFonts w:hint="cs"/>
          <w:rtl/>
        </w:rPr>
        <w:t>(</w:t>
      </w:r>
      <w:r>
        <w:rPr>
          <w:rStyle w:val="a6"/>
        </w:rPr>
        <w:footnoteRef/>
      </w:r>
      <w:r>
        <w:rPr>
          <w:rFonts w:hint="cs"/>
          <w:rtl/>
        </w:rPr>
        <w:t>) "توجّه أوربي للاعتراف بشهادات الحكومة السورية المؤقتة" خبر منشور في موقع عنب بلدي تاريخ 14/1/2018 العدد 308 .</w:t>
      </w:r>
    </w:p>
  </w:footnote>
  <w:footnote w:id="15">
    <w:p w:rsidR="00F24DF6" w:rsidRDefault="00F24DF6">
      <w:pPr>
        <w:pStyle w:val="a5"/>
      </w:pPr>
      <w:r>
        <w:rPr>
          <w:rFonts w:hint="cs"/>
          <w:rtl/>
        </w:rPr>
        <w:t>(</w:t>
      </w:r>
      <w:r>
        <w:rPr>
          <w:rStyle w:val="a6"/>
        </w:rPr>
        <w:footnoteRef/>
      </w:r>
      <w:r>
        <w:rPr>
          <w:rFonts w:hint="cs"/>
          <w:rtl/>
        </w:rPr>
        <w:t>) "هويات شخصية جديدة توزّع قريبا في مناطق درع الفرات " مالك حافظ  -موقع  روزنة تاريخ 17/5/2018 .</w:t>
      </w:r>
    </w:p>
  </w:footnote>
  <w:footnote w:id="16">
    <w:p w:rsidR="00F24DF6" w:rsidRDefault="00F24DF6" w:rsidP="009A6692">
      <w:pPr>
        <w:pStyle w:val="a5"/>
      </w:pPr>
      <w:r>
        <w:rPr>
          <w:rtl/>
        </w:rPr>
        <w:t>(</w:t>
      </w:r>
      <w:r>
        <w:rPr>
          <w:rStyle w:val="a6"/>
        </w:rPr>
        <w:footnoteRef/>
      </w:r>
      <w:r>
        <w:rPr>
          <w:rtl/>
        </w:rPr>
        <w:t xml:space="preserve">) بموجب قرار مجلس الأمن الدولي رقم 1244 لعام 1999 الذي اتخذ تحت الفصل السابع من ميثاق الأمم المتحدة . </w:t>
      </w:r>
    </w:p>
  </w:footnote>
  <w:footnote w:id="17">
    <w:p w:rsidR="00F24DF6" w:rsidRDefault="00F24DF6" w:rsidP="009A6692">
      <w:pPr>
        <w:pStyle w:val="a5"/>
        <w:rPr>
          <w:rtl/>
        </w:rPr>
      </w:pPr>
      <w:r>
        <w:rPr>
          <w:rtl/>
        </w:rPr>
        <w:t>(</w:t>
      </w:r>
      <w:r>
        <w:rPr>
          <w:rStyle w:val="a6"/>
        </w:rPr>
        <w:footnoteRef/>
      </w:r>
      <w:r>
        <w:rPr>
          <w:rtl/>
        </w:rPr>
        <w:t>) فقرة 51 من قرار مجلس الأمن المشار إليه أعلاه .</w:t>
      </w:r>
    </w:p>
  </w:footnote>
  <w:footnote w:id="18">
    <w:p w:rsidR="00F24DF6" w:rsidRDefault="00F24DF6" w:rsidP="009A6692">
      <w:pPr>
        <w:pStyle w:val="a5"/>
        <w:rPr>
          <w:rtl/>
        </w:rPr>
      </w:pPr>
      <w:r>
        <w:rPr>
          <w:rtl/>
        </w:rPr>
        <w:t>(</w:t>
      </w:r>
      <w:r>
        <w:rPr>
          <w:rStyle w:val="a6"/>
        </w:rPr>
        <w:footnoteRef/>
      </w:r>
      <w:r>
        <w:rPr>
          <w:rtl/>
        </w:rPr>
        <w:t xml:space="preserve">) تقرير الأمين العام عن بعثة الأمم المتحدة للإدارة المؤقتة في كوسوفو 401 /2010/ </w:t>
      </w:r>
      <w:r>
        <w:t>S</w:t>
      </w:r>
      <w:r>
        <w:rPr>
          <w:rtl/>
        </w:rPr>
        <w:t xml:space="preserve"> </w:t>
      </w:r>
    </w:p>
  </w:footnote>
  <w:footnote w:id="19">
    <w:p w:rsidR="00F24DF6" w:rsidRDefault="00F24DF6" w:rsidP="009A6692">
      <w:pPr>
        <w:pStyle w:val="a5"/>
        <w:rPr>
          <w:rtl/>
        </w:rPr>
      </w:pPr>
      <w:r>
        <w:rPr>
          <w:rtl/>
        </w:rPr>
        <w:t>(</w:t>
      </w:r>
      <w:r>
        <w:rPr>
          <w:rStyle w:val="a6"/>
        </w:rPr>
        <w:footnoteRef/>
      </w:r>
      <w:r>
        <w:rPr>
          <w:rtl/>
        </w:rPr>
        <w:t>) تقرير الأمين العام عن بعثة الأمم المتحدة للادارة المؤقتة في كوسوفو 169 / 2010/</w:t>
      </w:r>
      <w:r>
        <w:t>S</w:t>
      </w:r>
    </w:p>
  </w:footnote>
  <w:footnote w:id="20">
    <w:p w:rsidR="00F24DF6" w:rsidRDefault="00F24DF6" w:rsidP="009A6692">
      <w:pPr>
        <w:pStyle w:val="a5"/>
      </w:pPr>
      <w:r>
        <w:rPr>
          <w:rtl/>
        </w:rPr>
        <w:t>(</w:t>
      </w:r>
      <w:r>
        <w:rPr>
          <w:rStyle w:val="a6"/>
        </w:rPr>
        <w:footnoteRef/>
      </w:r>
      <w:r>
        <w:rPr>
          <w:rtl/>
        </w:rPr>
        <w:t xml:space="preserve">) تقرير الأمين العام عن بعثة الأمم المتحدة للادارة المؤقتة في كوسوفو 603 / 2012 / </w:t>
      </w:r>
      <w:r>
        <w:t>S</w:t>
      </w:r>
    </w:p>
  </w:footnote>
  <w:footnote w:id="21">
    <w:p w:rsidR="00F24DF6" w:rsidRDefault="00F24DF6" w:rsidP="009A6692">
      <w:pPr>
        <w:pStyle w:val="a5"/>
      </w:pPr>
      <w:r>
        <w:rPr>
          <w:rtl/>
        </w:rPr>
        <w:t>(</w:t>
      </w:r>
      <w:r>
        <w:rPr>
          <w:rStyle w:val="a6"/>
        </w:rPr>
        <w:footnoteRef/>
      </w:r>
      <w:r>
        <w:rPr>
          <w:rtl/>
        </w:rPr>
        <w:t>)  تقرير الأمين العام عن السودان و جنوب السودان 877/2012/</w:t>
      </w:r>
      <w:r>
        <w:t>S</w:t>
      </w:r>
      <w:r>
        <w:rPr>
          <w:rtl/>
        </w:rPr>
        <w:t xml:space="preserve"> </w:t>
      </w:r>
    </w:p>
  </w:footnote>
  <w:footnote w:id="22">
    <w:p w:rsidR="00F24DF6" w:rsidRDefault="00F24DF6" w:rsidP="009A6692">
      <w:pPr>
        <w:pStyle w:val="a5"/>
        <w:rPr>
          <w:rtl/>
        </w:rPr>
      </w:pPr>
      <w:r>
        <w:rPr>
          <w:rtl/>
        </w:rPr>
        <w:t>(</w:t>
      </w:r>
      <w:r>
        <w:rPr>
          <w:rStyle w:val="a6"/>
        </w:rPr>
        <w:footnoteRef/>
      </w:r>
      <w:r>
        <w:rPr>
          <w:rtl/>
        </w:rPr>
        <w:t>) " الخرطوم تستخرج وثائق لنصف مليون لاجئ من الجنوب" أرم نيوز - 23/12/2014</w:t>
      </w:r>
    </w:p>
  </w:footnote>
  <w:footnote w:id="23">
    <w:p w:rsidR="00F24DF6" w:rsidRDefault="00F24DF6" w:rsidP="009A6692">
      <w:pPr>
        <w:pStyle w:val="a5"/>
      </w:pPr>
      <w:r>
        <w:rPr>
          <w:rtl/>
        </w:rPr>
        <w:t>(</w:t>
      </w:r>
      <w:r>
        <w:rPr>
          <w:rStyle w:val="a6"/>
        </w:rPr>
        <w:footnoteRef/>
      </w:r>
      <w:r>
        <w:rPr>
          <w:rtl/>
        </w:rPr>
        <w:t>) "الخرطوم :إعادة حصر و تسجيل لاجئي جنوب السودان لحسم مشكلة الهوية" جريدة البوابة – 26/6/2018</w:t>
      </w:r>
    </w:p>
  </w:footnote>
  <w:footnote w:id="24">
    <w:p w:rsidR="00F24DF6" w:rsidRDefault="00F24DF6" w:rsidP="009A6692">
      <w:pPr>
        <w:pStyle w:val="a5"/>
      </w:pPr>
      <w:r>
        <w:rPr>
          <w:rtl/>
        </w:rPr>
        <w:t>(</w:t>
      </w:r>
      <w:r>
        <w:rPr>
          <w:rStyle w:val="a6"/>
        </w:rPr>
        <w:footnoteRef/>
      </w:r>
      <w:r>
        <w:rPr>
          <w:rtl/>
        </w:rPr>
        <w:t xml:space="preserve">)  موقع مصنع الأوراق الثبوتية و الهجرية في السودان : </w:t>
      </w:r>
      <w:hyperlink r:id="rId1" w:history="1">
        <w:r>
          <w:rPr>
            <w:rStyle w:val="Hyperlink"/>
          </w:rPr>
          <w:t>http://www.kushite.sd/ar/fact.php</w:t>
        </w:r>
      </w:hyperlink>
    </w:p>
    <w:p w:rsidR="00F24DF6" w:rsidRDefault="00F24DF6" w:rsidP="009A6692">
      <w:pPr>
        <w:pStyle w:val="a5"/>
        <w:rPr>
          <w:rtl/>
        </w:rPr>
      </w:pPr>
    </w:p>
  </w:footnote>
  <w:footnote w:id="25">
    <w:p w:rsidR="00F24DF6" w:rsidRDefault="00F24DF6" w:rsidP="009A6692">
      <w:pPr>
        <w:pStyle w:val="a5"/>
        <w:rPr>
          <w:rtl/>
        </w:rPr>
      </w:pPr>
      <w:r>
        <w:rPr>
          <w:rtl/>
        </w:rPr>
        <w:t>(</w:t>
      </w:r>
      <w:r>
        <w:rPr>
          <w:rStyle w:val="a6"/>
        </w:rPr>
        <w:footnoteRef/>
      </w:r>
      <w:r>
        <w:rPr>
          <w:rtl/>
        </w:rPr>
        <w:t>) " استئناف اصدار جوازات السفر في جنوب السودان"  صحيفة الحياة – 14/12/2017</w:t>
      </w:r>
    </w:p>
  </w:footnote>
  <w:footnote w:id="26">
    <w:p w:rsidR="00F24DF6" w:rsidRDefault="00F24DF6" w:rsidP="009A6692">
      <w:pPr>
        <w:pStyle w:val="a5"/>
        <w:rPr>
          <w:rtl/>
        </w:rPr>
      </w:pPr>
      <w:r>
        <w:rPr>
          <w:rtl/>
        </w:rPr>
        <w:t>(</w:t>
      </w:r>
      <w:r>
        <w:rPr>
          <w:rStyle w:val="a6"/>
        </w:rPr>
        <w:footnoteRef/>
      </w:r>
      <w:r>
        <w:rPr>
          <w:rtl/>
        </w:rPr>
        <w:t xml:space="preserve">) " العراق : حرمان عوائل داعش المزعومة من بطاقات الهوية" موقع هيومن رايتس ووتش -  25/12/2018   </w:t>
      </w:r>
    </w:p>
  </w:footnote>
  <w:footnote w:id="27">
    <w:p w:rsidR="00F24DF6" w:rsidRDefault="00F24DF6" w:rsidP="009A6692">
      <w:pPr>
        <w:pStyle w:val="a5"/>
      </w:pPr>
      <w:r>
        <w:rPr>
          <w:rtl/>
        </w:rPr>
        <w:t>(</w:t>
      </w:r>
      <w:r>
        <w:rPr>
          <w:rStyle w:val="a6"/>
        </w:rPr>
        <w:footnoteRef/>
      </w:r>
      <w:r>
        <w:rPr>
          <w:rtl/>
        </w:rPr>
        <w:t xml:space="preserve">) " الأمم المتحدة : آلاف النازحين العراقيين يحصلون على وثائق رسمية" موقع بغداد اليوم – 22/1/2018 </w:t>
      </w:r>
    </w:p>
  </w:footnote>
  <w:footnote w:id="28">
    <w:p w:rsidR="00F24DF6" w:rsidRDefault="00F24DF6" w:rsidP="006A6259">
      <w:pPr>
        <w:pStyle w:val="a5"/>
        <w:rPr>
          <w:rtl/>
        </w:rPr>
      </w:pPr>
      <w:r>
        <w:rPr>
          <w:rFonts w:hint="cs"/>
          <w:rtl/>
        </w:rPr>
        <w:t>(</w:t>
      </w:r>
      <w:r>
        <w:rPr>
          <w:rStyle w:val="a6"/>
        </w:rPr>
        <w:footnoteRef/>
      </w:r>
      <w:r>
        <w:rPr>
          <w:rFonts w:hint="cs"/>
          <w:rtl/>
        </w:rPr>
        <w:t xml:space="preserve">) مقابلة عبر السكايب مع محامي مقيم في مدينة غازي عنتاب التركية </w:t>
      </w:r>
      <w:r>
        <w:rPr>
          <w:rtl/>
        </w:rPr>
        <w:t>–</w:t>
      </w:r>
      <w:r>
        <w:rPr>
          <w:rFonts w:hint="cs"/>
          <w:rtl/>
        </w:rPr>
        <w:t xml:space="preserve"> تاريخ 1/6/2018 الساعة السادسة مساءاً </w:t>
      </w:r>
    </w:p>
  </w:footnote>
  <w:footnote w:id="29">
    <w:p w:rsidR="00F24DF6" w:rsidRDefault="00F24DF6" w:rsidP="002B7B8D">
      <w:pPr>
        <w:pStyle w:val="a5"/>
      </w:pPr>
      <w:r>
        <w:rPr>
          <w:rFonts w:hint="cs"/>
          <w:rtl/>
        </w:rPr>
        <w:t>(</w:t>
      </w:r>
      <w:r>
        <w:rPr>
          <w:rStyle w:val="a6"/>
        </w:rPr>
        <w:footnoteRef/>
      </w:r>
      <w:r>
        <w:rPr>
          <w:rFonts w:hint="cs"/>
          <w:rtl/>
        </w:rPr>
        <w:t>) مقابلة مع موظف سابق في السجل المدني</w:t>
      </w:r>
      <w:r>
        <w:rPr>
          <w:rtl/>
        </w:rPr>
        <w:t>–</w:t>
      </w:r>
      <w:r>
        <w:rPr>
          <w:rFonts w:hint="cs"/>
          <w:rtl/>
        </w:rPr>
        <w:t xml:space="preserve"> مكان المقابلة مدينة اعزاز  تاريخ 17/5/2018 الساعة الواحدة و النصف ظهراً .</w:t>
      </w:r>
    </w:p>
  </w:footnote>
  <w:footnote w:id="30">
    <w:p w:rsidR="00F24DF6" w:rsidRDefault="00F24DF6" w:rsidP="00535B65">
      <w:pPr>
        <w:pStyle w:val="a5"/>
      </w:pPr>
      <w:r>
        <w:rPr>
          <w:rFonts w:hint="cs"/>
          <w:rtl/>
        </w:rPr>
        <w:t>(</w:t>
      </w:r>
      <w:r>
        <w:rPr>
          <w:rStyle w:val="a6"/>
        </w:rPr>
        <w:footnoteRef/>
      </w:r>
      <w:r>
        <w:rPr>
          <w:rFonts w:hint="cs"/>
          <w:rtl/>
        </w:rPr>
        <w:t xml:space="preserve">) مقابلة مع </w:t>
      </w:r>
      <w:r w:rsidR="00535B65">
        <w:rPr>
          <w:rFonts w:hint="cs"/>
          <w:rtl/>
        </w:rPr>
        <w:t>مدير مدرسة في مدينة مارع</w:t>
      </w:r>
      <w:r>
        <w:rPr>
          <w:rFonts w:hint="cs"/>
          <w:rtl/>
        </w:rPr>
        <w:t xml:space="preserve"> </w:t>
      </w:r>
      <w:r>
        <w:rPr>
          <w:rtl/>
        </w:rPr>
        <w:t>–</w:t>
      </w:r>
      <w:r>
        <w:rPr>
          <w:rFonts w:hint="cs"/>
          <w:rtl/>
        </w:rPr>
        <w:t xml:space="preserve"> مكان المقابلة مدينة مارع تاريخ 4/6/2018 الساعة الواحد و النصف بعد الظهر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9EB"/>
    <w:multiLevelType w:val="hybridMultilevel"/>
    <w:tmpl w:val="029E9EF0"/>
    <w:lvl w:ilvl="0" w:tplc="E76EFDDC">
      <w:start w:val="1"/>
      <w:numFmt w:val="decimal"/>
      <w:lvlText w:val="%1-"/>
      <w:lvlJc w:val="left"/>
      <w:pPr>
        <w:ind w:left="861" w:hanging="360"/>
      </w:pPr>
      <w:rPr>
        <w:rFonts w:ascii="Sakkal Majalla" w:hAnsi="Sakkal Majalla" w:cs="Sakkal Majalla"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nsid w:val="3C361373"/>
    <w:multiLevelType w:val="hybridMultilevel"/>
    <w:tmpl w:val="13F4EB92"/>
    <w:lvl w:ilvl="0" w:tplc="15CC71E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50587FC7"/>
    <w:multiLevelType w:val="hybridMultilevel"/>
    <w:tmpl w:val="13F4EB92"/>
    <w:lvl w:ilvl="0" w:tplc="15C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0198B"/>
    <w:multiLevelType w:val="hybridMultilevel"/>
    <w:tmpl w:val="13F4EB92"/>
    <w:lvl w:ilvl="0" w:tplc="15C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F1440"/>
    <w:multiLevelType w:val="hybridMultilevel"/>
    <w:tmpl w:val="19BCCB04"/>
    <w:lvl w:ilvl="0" w:tplc="FBAA581A">
      <w:start w:val="1"/>
      <w:numFmt w:val="decimal"/>
      <w:lvlText w:val="%1-"/>
      <w:lvlJc w:val="left"/>
      <w:pPr>
        <w:ind w:left="861" w:hanging="360"/>
      </w:pPr>
      <w:rPr>
        <w:rFonts w:ascii="Sakkal Majalla" w:hAnsi="Sakkal Majalla" w:cs="Sakkal Majalla" w:hint="default"/>
        <w:b/>
        <w:bCs/>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
    <w:nsid w:val="6400250D"/>
    <w:multiLevelType w:val="hybridMultilevel"/>
    <w:tmpl w:val="A96C3312"/>
    <w:lvl w:ilvl="0" w:tplc="98103498">
      <w:numFmt w:val="bullet"/>
      <w:lvlText w:val="-"/>
      <w:lvlJc w:val="left"/>
      <w:pPr>
        <w:ind w:left="720" w:hanging="360"/>
      </w:pPr>
      <w:rPr>
        <w:rFonts w:ascii="Arial" w:eastAsiaTheme="minorHAnsi" w:hAnsi="Arial" w:cs="Aria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FC52BF"/>
    <w:multiLevelType w:val="hybridMultilevel"/>
    <w:tmpl w:val="0B0055EA"/>
    <w:lvl w:ilvl="0" w:tplc="7D6C08E6">
      <w:start w:val="1"/>
      <w:numFmt w:val="decimal"/>
      <w:lvlText w:val="%1-"/>
      <w:lvlJc w:val="left"/>
      <w:pPr>
        <w:ind w:left="501"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2602B"/>
    <w:multiLevelType w:val="hybridMultilevel"/>
    <w:tmpl w:val="13F4EB92"/>
    <w:lvl w:ilvl="0" w:tplc="15C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84121"/>
    <w:multiLevelType w:val="hybridMultilevel"/>
    <w:tmpl w:val="B74C91C6"/>
    <w:lvl w:ilvl="0" w:tplc="91DE9738">
      <w:start w:val="1"/>
      <w:numFmt w:val="bullet"/>
      <w:lvlText w:val="-"/>
      <w:lvlJc w:val="left"/>
      <w:pPr>
        <w:ind w:left="501" w:hanging="360"/>
      </w:pPr>
      <w:rPr>
        <w:rFonts w:ascii="Arial" w:eastAsiaTheme="minorHAnsi" w:hAnsi="Arial" w:cs="Aria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
    <w:nsid w:val="7EE3224B"/>
    <w:multiLevelType w:val="hybridMultilevel"/>
    <w:tmpl w:val="B0BE1270"/>
    <w:lvl w:ilvl="0" w:tplc="85A4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3"/>
  </w:num>
  <w:num w:numId="6">
    <w:abstractNumId w:val="1"/>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3D"/>
    <w:rsid w:val="000460A3"/>
    <w:rsid w:val="00051C57"/>
    <w:rsid w:val="000627A9"/>
    <w:rsid w:val="000C593D"/>
    <w:rsid w:val="00103D83"/>
    <w:rsid w:val="00130C35"/>
    <w:rsid w:val="00131F88"/>
    <w:rsid w:val="001347D3"/>
    <w:rsid w:val="001609C1"/>
    <w:rsid w:val="001919F7"/>
    <w:rsid w:val="001B44E9"/>
    <w:rsid w:val="001B4CB5"/>
    <w:rsid w:val="001C7DC1"/>
    <w:rsid w:val="001D6E2B"/>
    <w:rsid w:val="001F0271"/>
    <w:rsid w:val="00204CD6"/>
    <w:rsid w:val="00232A75"/>
    <w:rsid w:val="0023725D"/>
    <w:rsid w:val="00245539"/>
    <w:rsid w:val="0028623D"/>
    <w:rsid w:val="002944D3"/>
    <w:rsid w:val="002B7B8D"/>
    <w:rsid w:val="002C2AC7"/>
    <w:rsid w:val="002D43B0"/>
    <w:rsid w:val="002E7D5B"/>
    <w:rsid w:val="002F055A"/>
    <w:rsid w:val="003147A2"/>
    <w:rsid w:val="00333553"/>
    <w:rsid w:val="003549AF"/>
    <w:rsid w:val="003719E5"/>
    <w:rsid w:val="003C39D6"/>
    <w:rsid w:val="003C4A0B"/>
    <w:rsid w:val="003C57D9"/>
    <w:rsid w:val="004115EA"/>
    <w:rsid w:val="00421924"/>
    <w:rsid w:val="00455984"/>
    <w:rsid w:val="004670A3"/>
    <w:rsid w:val="004811BB"/>
    <w:rsid w:val="004839D0"/>
    <w:rsid w:val="004D20AD"/>
    <w:rsid w:val="004D6EEA"/>
    <w:rsid w:val="004F4D26"/>
    <w:rsid w:val="00535389"/>
    <w:rsid w:val="00535B65"/>
    <w:rsid w:val="00545F92"/>
    <w:rsid w:val="0055287C"/>
    <w:rsid w:val="00554073"/>
    <w:rsid w:val="005615D2"/>
    <w:rsid w:val="005755C9"/>
    <w:rsid w:val="0058056E"/>
    <w:rsid w:val="0058672C"/>
    <w:rsid w:val="005A03EB"/>
    <w:rsid w:val="005A3DD5"/>
    <w:rsid w:val="005C473B"/>
    <w:rsid w:val="005E758A"/>
    <w:rsid w:val="00602BA6"/>
    <w:rsid w:val="00604F62"/>
    <w:rsid w:val="006107AA"/>
    <w:rsid w:val="0061083D"/>
    <w:rsid w:val="00610BE1"/>
    <w:rsid w:val="00624363"/>
    <w:rsid w:val="0069610F"/>
    <w:rsid w:val="006A6259"/>
    <w:rsid w:val="006C1F88"/>
    <w:rsid w:val="006D5258"/>
    <w:rsid w:val="006D7E60"/>
    <w:rsid w:val="006E46FF"/>
    <w:rsid w:val="006E5154"/>
    <w:rsid w:val="00705FDB"/>
    <w:rsid w:val="00711769"/>
    <w:rsid w:val="00736D3C"/>
    <w:rsid w:val="00740E5C"/>
    <w:rsid w:val="00746121"/>
    <w:rsid w:val="0074701F"/>
    <w:rsid w:val="007605D4"/>
    <w:rsid w:val="00764584"/>
    <w:rsid w:val="0077100A"/>
    <w:rsid w:val="00792528"/>
    <w:rsid w:val="007A4583"/>
    <w:rsid w:val="007B0368"/>
    <w:rsid w:val="007B364B"/>
    <w:rsid w:val="007B4FAC"/>
    <w:rsid w:val="007C3D28"/>
    <w:rsid w:val="007D1F13"/>
    <w:rsid w:val="007D7EA9"/>
    <w:rsid w:val="00842518"/>
    <w:rsid w:val="008431A4"/>
    <w:rsid w:val="00854785"/>
    <w:rsid w:val="00872B52"/>
    <w:rsid w:val="00880661"/>
    <w:rsid w:val="008A3F73"/>
    <w:rsid w:val="008C1721"/>
    <w:rsid w:val="008E7902"/>
    <w:rsid w:val="008E7B99"/>
    <w:rsid w:val="008F5558"/>
    <w:rsid w:val="008F7E63"/>
    <w:rsid w:val="00905565"/>
    <w:rsid w:val="0091209D"/>
    <w:rsid w:val="00915039"/>
    <w:rsid w:val="00935B7D"/>
    <w:rsid w:val="00984503"/>
    <w:rsid w:val="0099605D"/>
    <w:rsid w:val="009A3EF6"/>
    <w:rsid w:val="009A6692"/>
    <w:rsid w:val="009B03A0"/>
    <w:rsid w:val="009B0F0A"/>
    <w:rsid w:val="009B3133"/>
    <w:rsid w:val="009C7315"/>
    <w:rsid w:val="009D451E"/>
    <w:rsid w:val="009E5CA7"/>
    <w:rsid w:val="009F49FD"/>
    <w:rsid w:val="009F5B80"/>
    <w:rsid w:val="00A15E9F"/>
    <w:rsid w:val="00A544D2"/>
    <w:rsid w:val="00A608D7"/>
    <w:rsid w:val="00A852C8"/>
    <w:rsid w:val="00AC5C7A"/>
    <w:rsid w:val="00B1263F"/>
    <w:rsid w:val="00B3383F"/>
    <w:rsid w:val="00B535E5"/>
    <w:rsid w:val="00B73F09"/>
    <w:rsid w:val="00B9183B"/>
    <w:rsid w:val="00B96AF1"/>
    <w:rsid w:val="00BC6466"/>
    <w:rsid w:val="00BD24F0"/>
    <w:rsid w:val="00BD492B"/>
    <w:rsid w:val="00BE067D"/>
    <w:rsid w:val="00BE3B72"/>
    <w:rsid w:val="00BF5213"/>
    <w:rsid w:val="00BF71CF"/>
    <w:rsid w:val="00C16F07"/>
    <w:rsid w:val="00C2148E"/>
    <w:rsid w:val="00C26EB3"/>
    <w:rsid w:val="00C30AA3"/>
    <w:rsid w:val="00C35641"/>
    <w:rsid w:val="00C4498C"/>
    <w:rsid w:val="00C54D50"/>
    <w:rsid w:val="00C80D0B"/>
    <w:rsid w:val="00CB36B3"/>
    <w:rsid w:val="00CB4474"/>
    <w:rsid w:val="00CD06D7"/>
    <w:rsid w:val="00CF37C7"/>
    <w:rsid w:val="00CF6B99"/>
    <w:rsid w:val="00D21515"/>
    <w:rsid w:val="00D2172C"/>
    <w:rsid w:val="00D3743E"/>
    <w:rsid w:val="00D3766E"/>
    <w:rsid w:val="00D40430"/>
    <w:rsid w:val="00D53F3D"/>
    <w:rsid w:val="00D6364C"/>
    <w:rsid w:val="00D7709B"/>
    <w:rsid w:val="00DB1368"/>
    <w:rsid w:val="00DB4398"/>
    <w:rsid w:val="00DC0DD4"/>
    <w:rsid w:val="00E07B9A"/>
    <w:rsid w:val="00E13F38"/>
    <w:rsid w:val="00E21896"/>
    <w:rsid w:val="00E36C6C"/>
    <w:rsid w:val="00E4019C"/>
    <w:rsid w:val="00E7788A"/>
    <w:rsid w:val="00E81171"/>
    <w:rsid w:val="00E83F7D"/>
    <w:rsid w:val="00E861F7"/>
    <w:rsid w:val="00E94867"/>
    <w:rsid w:val="00E97960"/>
    <w:rsid w:val="00F14740"/>
    <w:rsid w:val="00F14768"/>
    <w:rsid w:val="00F24DF6"/>
    <w:rsid w:val="00F443C1"/>
    <w:rsid w:val="00F50C05"/>
    <w:rsid w:val="00F718BE"/>
    <w:rsid w:val="00FB4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AD"/>
    <w:pPr>
      <w:bidi/>
    </w:pPr>
  </w:style>
  <w:style w:type="paragraph" w:styleId="1">
    <w:name w:val="heading 1"/>
    <w:basedOn w:val="a"/>
    <w:next w:val="a"/>
    <w:link w:val="1Char"/>
    <w:uiPriority w:val="9"/>
    <w:qFormat/>
    <w:rsid w:val="004D20AD"/>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2">
    <w:name w:val="heading 2"/>
    <w:basedOn w:val="a"/>
    <w:next w:val="a"/>
    <w:link w:val="2Char"/>
    <w:uiPriority w:val="9"/>
    <w:unhideWhenUsed/>
    <w:qFormat/>
    <w:rsid w:val="004D20AD"/>
    <w:pPr>
      <w:keepNext/>
      <w:keepLines/>
      <w:spacing w:before="200" w:after="0"/>
      <w:outlineLvl w:val="1"/>
    </w:pPr>
    <w:rPr>
      <w:rFonts w:asciiTheme="majorHAnsi" w:eastAsiaTheme="majorEastAsia" w:hAnsiTheme="majorHAnsi" w:cstheme="majorBidi"/>
      <w:b/>
      <w:bCs/>
      <w:color w:val="7E97A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D20AD"/>
    <w:rPr>
      <w:rFonts w:asciiTheme="majorHAnsi" w:eastAsiaTheme="majorEastAsia" w:hAnsiTheme="majorHAnsi" w:cstheme="majorBidi"/>
      <w:b/>
      <w:bCs/>
      <w:color w:val="577188" w:themeColor="accent1" w:themeShade="BF"/>
      <w:sz w:val="28"/>
      <w:szCs w:val="28"/>
    </w:rPr>
  </w:style>
  <w:style w:type="character" w:customStyle="1" w:styleId="2Char">
    <w:name w:val="عنوان 2 Char"/>
    <w:basedOn w:val="a0"/>
    <w:link w:val="2"/>
    <w:uiPriority w:val="9"/>
    <w:rsid w:val="004D20AD"/>
    <w:rPr>
      <w:rFonts w:asciiTheme="majorHAnsi" w:eastAsiaTheme="majorEastAsia" w:hAnsiTheme="majorHAnsi" w:cstheme="majorBidi"/>
      <w:b/>
      <w:bCs/>
      <w:color w:val="7E97AD" w:themeColor="accent1"/>
      <w:sz w:val="26"/>
      <w:szCs w:val="26"/>
    </w:rPr>
  </w:style>
  <w:style w:type="paragraph" w:styleId="a3">
    <w:name w:val="Title"/>
    <w:basedOn w:val="a"/>
    <w:next w:val="a"/>
    <w:link w:val="Char"/>
    <w:uiPriority w:val="10"/>
    <w:qFormat/>
    <w:rsid w:val="004D20AD"/>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17181A" w:themeColor="text2" w:themeShade="BF"/>
      <w:spacing w:val="5"/>
      <w:kern w:val="28"/>
      <w:sz w:val="52"/>
      <w:szCs w:val="52"/>
    </w:rPr>
  </w:style>
  <w:style w:type="paragraph" w:styleId="a4">
    <w:name w:val="List Paragraph"/>
    <w:basedOn w:val="a"/>
    <w:uiPriority w:val="34"/>
    <w:qFormat/>
    <w:rsid w:val="00BD492B"/>
    <w:pPr>
      <w:ind w:left="720"/>
      <w:contextualSpacing/>
    </w:pPr>
  </w:style>
  <w:style w:type="paragraph" w:styleId="a5">
    <w:name w:val="footnote text"/>
    <w:basedOn w:val="a"/>
    <w:link w:val="Char0"/>
    <w:uiPriority w:val="99"/>
    <w:unhideWhenUsed/>
    <w:rsid w:val="00BD492B"/>
    <w:pPr>
      <w:spacing w:after="0" w:line="240" w:lineRule="auto"/>
    </w:pPr>
    <w:rPr>
      <w:sz w:val="20"/>
      <w:szCs w:val="20"/>
    </w:rPr>
  </w:style>
  <w:style w:type="character" w:customStyle="1" w:styleId="Char0">
    <w:name w:val="نص حاشية سفلية Char"/>
    <w:basedOn w:val="a0"/>
    <w:link w:val="a5"/>
    <w:uiPriority w:val="99"/>
    <w:rsid w:val="00BD492B"/>
    <w:rPr>
      <w:sz w:val="20"/>
      <w:szCs w:val="20"/>
    </w:rPr>
  </w:style>
  <w:style w:type="character" w:styleId="a6">
    <w:name w:val="footnote reference"/>
    <w:basedOn w:val="a0"/>
    <w:uiPriority w:val="99"/>
    <w:semiHidden/>
    <w:unhideWhenUsed/>
    <w:rsid w:val="00BD492B"/>
    <w:rPr>
      <w:vertAlign w:val="superscript"/>
    </w:rPr>
  </w:style>
  <w:style w:type="paragraph" w:styleId="a7">
    <w:name w:val="Normal (Web)"/>
    <w:basedOn w:val="a"/>
    <w:uiPriority w:val="99"/>
    <w:unhideWhenUsed/>
    <w:rsid w:val="007D7E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A6692"/>
    <w:rPr>
      <w:color w:val="646464" w:themeColor="hyperlink"/>
      <w:u w:val="single"/>
    </w:rPr>
  </w:style>
  <w:style w:type="paragraph" w:styleId="a8">
    <w:name w:val="header"/>
    <w:basedOn w:val="a"/>
    <w:link w:val="Char1"/>
    <w:uiPriority w:val="99"/>
    <w:unhideWhenUsed/>
    <w:rsid w:val="00D3766E"/>
    <w:pPr>
      <w:tabs>
        <w:tab w:val="center" w:pos="4153"/>
        <w:tab w:val="right" w:pos="8306"/>
      </w:tabs>
      <w:spacing w:after="0" w:line="240" w:lineRule="auto"/>
    </w:pPr>
  </w:style>
  <w:style w:type="character" w:customStyle="1" w:styleId="Char1">
    <w:name w:val="رأس الصفحة Char"/>
    <w:basedOn w:val="a0"/>
    <w:link w:val="a8"/>
    <w:uiPriority w:val="99"/>
    <w:rsid w:val="00D3766E"/>
  </w:style>
  <w:style w:type="paragraph" w:styleId="a9">
    <w:name w:val="footer"/>
    <w:basedOn w:val="a"/>
    <w:link w:val="Char2"/>
    <w:uiPriority w:val="99"/>
    <w:unhideWhenUsed/>
    <w:rsid w:val="00D3766E"/>
    <w:pPr>
      <w:tabs>
        <w:tab w:val="center" w:pos="4153"/>
        <w:tab w:val="right" w:pos="8306"/>
      </w:tabs>
      <w:spacing w:after="0" w:line="240" w:lineRule="auto"/>
    </w:pPr>
  </w:style>
  <w:style w:type="character" w:customStyle="1" w:styleId="Char2">
    <w:name w:val="تذييل الصفحة Char"/>
    <w:basedOn w:val="a0"/>
    <w:link w:val="a9"/>
    <w:uiPriority w:val="99"/>
    <w:rsid w:val="00D3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AD"/>
    <w:pPr>
      <w:bidi/>
    </w:pPr>
  </w:style>
  <w:style w:type="paragraph" w:styleId="1">
    <w:name w:val="heading 1"/>
    <w:basedOn w:val="a"/>
    <w:next w:val="a"/>
    <w:link w:val="1Char"/>
    <w:uiPriority w:val="9"/>
    <w:qFormat/>
    <w:rsid w:val="004D20AD"/>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2">
    <w:name w:val="heading 2"/>
    <w:basedOn w:val="a"/>
    <w:next w:val="a"/>
    <w:link w:val="2Char"/>
    <w:uiPriority w:val="9"/>
    <w:unhideWhenUsed/>
    <w:qFormat/>
    <w:rsid w:val="004D20AD"/>
    <w:pPr>
      <w:keepNext/>
      <w:keepLines/>
      <w:spacing w:before="200" w:after="0"/>
      <w:outlineLvl w:val="1"/>
    </w:pPr>
    <w:rPr>
      <w:rFonts w:asciiTheme="majorHAnsi" w:eastAsiaTheme="majorEastAsia" w:hAnsiTheme="majorHAnsi" w:cstheme="majorBidi"/>
      <w:b/>
      <w:bCs/>
      <w:color w:val="7E97A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D20AD"/>
    <w:rPr>
      <w:rFonts w:asciiTheme="majorHAnsi" w:eastAsiaTheme="majorEastAsia" w:hAnsiTheme="majorHAnsi" w:cstheme="majorBidi"/>
      <w:b/>
      <w:bCs/>
      <w:color w:val="577188" w:themeColor="accent1" w:themeShade="BF"/>
      <w:sz w:val="28"/>
      <w:szCs w:val="28"/>
    </w:rPr>
  </w:style>
  <w:style w:type="character" w:customStyle="1" w:styleId="2Char">
    <w:name w:val="عنوان 2 Char"/>
    <w:basedOn w:val="a0"/>
    <w:link w:val="2"/>
    <w:uiPriority w:val="9"/>
    <w:rsid w:val="004D20AD"/>
    <w:rPr>
      <w:rFonts w:asciiTheme="majorHAnsi" w:eastAsiaTheme="majorEastAsia" w:hAnsiTheme="majorHAnsi" w:cstheme="majorBidi"/>
      <w:b/>
      <w:bCs/>
      <w:color w:val="7E97AD" w:themeColor="accent1"/>
      <w:sz w:val="26"/>
      <w:szCs w:val="26"/>
    </w:rPr>
  </w:style>
  <w:style w:type="paragraph" w:styleId="a3">
    <w:name w:val="Title"/>
    <w:basedOn w:val="a"/>
    <w:next w:val="a"/>
    <w:link w:val="Char"/>
    <w:uiPriority w:val="10"/>
    <w:qFormat/>
    <w:rsid w:val="004D20AD"/>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17181A" w:themeColor="text2" w:themeShade="BF"/>
      <w:spacing w:val="5"/>
      <w:kern w:val="28"/>
      <w:sz w:val="52"/>
      <w:szCs w:val="52"/>
    </w:rPr>
  </w:style>
  <w:style w:type="paragraph" w:styleId="a4">
    <w:name w:val="List Paragraph"/>
    <w:basedOn w:val="a"/>
    <w:uiPriority w:val="34"/>
    <w:qFormat/>
    <w:rsid w:val="00BD492B"/>
    <w:pPr>
      <w:ind w:left="720"/>
      <w:contextualSpacing/>
    </w:pPr>
  </w:style>
  <w:style w:type="paragraph" w:styleId="a5">
    <w:name w:val="footnote text"/>
    <w:basedOn w:val="a"/>
    <w:link w:val="Char0"/>
    <w:uiPriority w:val="99"/>
    <w:unhideWhenUsed/>
    <w:rsid w:val="00BD492B"/>
    <w:pPr>
      <w:spacing w:after="0" w:line="240" w:lineRule="auto"/>
    </w:pPr>
    <w:rPr>
      <w:sz w:val="20"/>
      <w:szCs w:val="20"/>
    </w:rPr>
  </w:style>
  <w:style w:type="character" w:customStyle="1" w:styleId="Char0">
    <w:name w:val="نص حاشية سفلية Char"/>
    <w:basedOn w:val="a0"/>
    <w:link w:val="a5"/>
    <w:uiPriority w:val="99"/>
    <w:rsid w:val="00BD492B"/>
    <w:rPr>
      <w:sz w:val="20"/>
      <w:szCs w:val="20"/>
    </w:rPr>
  </w:style>
  <w:style w:type="character" w:styleId="a6">
    <w:name w:val="footnote reference"/>
    <w:basedOn w:val="a0"/>
    <w:uiPriority w:val="99"/>
    <w:semiHidden/>
    <w:unhideWhenUsed/>
    <w:rsid w:val="00BD492B"/>
    <w:rPr>
      <w:vertAlign w:val="superscript"/>
    </w:rPr>
  </w:style>
  <w:style w:type="paragraph" w:styleId="a7">
    <w:name w:val="Normal (Web)"/>
    <w:basedOn w:val="a"/>
    <w:uiPriority w:val="99"/>
    <w:unhideWhenUsed/>
    <w:rsid w:val="007D7E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A6692"/>
    <w:rPr>
      <w:color w:val="646464" w:themeColor="hyperlink"/>
      <w:u w:val="single"/>
    </w:rPr>
  </w:style>
  <w:style w:type="paragraph" w:styleId="a8">
    <w:name w:val="header"/>
    <w:basedOn w:val="a"/>
    <w:link w:val="Char1"/>
    <w:uiPriority w:val="99"/>
    <w:unhideWhenUsed/>
    <w:rsid w:val="00D3766E"/>
    <w:pPr>
      <w:tabs>
        <w:tab w:val="center" w:pos="4153"/>
        <w:tab w:val="right" w:pos="8306"/>
      </w:tabs>
      <w:spacing w:after="0" w:line="240" w:lineRule="auto"/>
    </w:pPr>
  </w:style>
  <w:style w:type="character" w:customStyle="1" w:styleId="Char1">
    <w:name w:val="رأس الصفحة Char"/>
    <w:basedOn w:val="a0"/>
    <w:link w:val="a8"/>
    <w:uiPriority w:val="99"/>
    <w:rsid w:val="00D3766E"/>
  </w:style>
  <w:style w:type="paragraph" w:styleId="a9">
    <w:name w:val="footer"/>
    <w:basedOn w:val="a"/>
    <w:link w:val="Char2"/>
    <w:uiPriority w:val="99"/>
    <w:unhideWhenUsed/>
    <w:rsid w:val="00D3766E"/>
    <w:pPr>
      <w:tabs>
        <w:tab w:val="center" w:pos="4153"/>
        <w:tab w:val="right" w:pos="8306"/>
      </w:tabs>
      <w:spacing w:after="0" w:line="240" w:lineRule="auto"/>
    </w:pPr>
  </w:style>
  <w:style w:type="character" w:customStyle="1" w:styleId="Char2">
    <w:name w:val="تذييل الصفحة Char"/>
    <w:basedOn w:val="a0"/>
    <w:link w:val="a9"/>
    <w:uiPriority w:val="99"/>
    <w:rsid w:val="00D3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ushite.sd/ar/fact.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ushite.sd/ar/fact.php" TargetMode="External"/></Relationships>
</file>

<file path=word/theme/theme1.xml><?xml version="1.0" encoding="utf-8"?>
<a:theme xmlns:a="http://schemas.openxmlformats.org/drawingml/2006/main" name="نسق Office">
  <a:themeElements>
    <a:clrScheme name="أف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C288-3299-406D-8CB5-A958BE03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14</Pages>
  <Words>3518</Words>
  <Characters>20053</Characters>
  <Application>Microsoft Office Word</Application>
  <DocSecurity>0</DocSecurity>
  <Lines>167</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cp:lastPrinted>2018-07-07T13:10:00Z</cp:lastPrinted>
  <dcterms:created xsi:type="dcterms:W3CDTF">2018-06-16T10:21:00Z</dcterms:created>
  <dcterms:modified xsi:type="dcterms:W3CDTF">2020-01-01T19:15:00Z</dcterms:modified>
</cp:coreProperties>
</file>